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atLeast"/>
        <w:ind w:left="0" w:leftChars="0" w:right="-210" w:rightChars="-100" w:firstLine="0" w:firstLineChars="0"/>
        <w:jc w:val="left"/>
        <w:textAlignment w:val="auto"/>
        <w:outlineLvl w:val="9"/>
        <w:rPr>
          <w:rFonts w:hint="eastAsia" w:ascii="锐字云字库大标宋体 1.0" w:hAnsi="锐字云字库大标宋体 1.0" w:eastAsia="锐字云字库大标宋体 1.0" w:cs="锐字云字库大标宋体 1.0"/>
          <w:b/>
          <w:bCs/>
          <w:color w:val="FF0000"/>
          <w:spacing w:val="173"/>
          <w:sz w:val="84"/>
          <w:szCs w:val="84"/>
          <w:lang w:eastAsia="zh-CN"/>
        </w:rPr>
      </w:pPr>
      <w:r>
        <w:rPr>
          <w:rFonts w:hint="eastAsia" w:ascii="锐字云字库大标宋体 1.0" w:hAnsi="锐字云字库大标宋体 1.0" w:eastAsia="锐字云字库大标宋体 1.0" w:cs="锐字云字库大标宋体 1.0"/>
          <w:b/>
          <w:bCs/>
          <w:color w:val="FF0000"/>
          <w:spacing w:val="173"/>
          <w:sz w:val="84"/>
          <w:szCs w:val="84"/>
          <w:lang w:eastAsia="zh-CN"/>
        </w:rPr>
        <w:t>中国人生科学学会</w:t>
      </w:r>
    </w:p>
    <w:p>
      <w:pPr>
        <w:pStyle w:val="7"/>
        <w:keepNext w:val="0"/>
        <w:keepLines w:val="0"/>
        <w:widowControl/>
        <w:suppressLineNumbers w:val="0"/>
        <w:spacing w:before="0" w:beforeAutospacing="0" w:after="0" w:afterAutospacing="0" w:line="480" w:lineRule="atLeast"/>
        <w:ind w:right="0"/>
        <w:rPr>
          <w:rFonts w:hint="eastAsia" w:ascii="微软雅黑" w:hAnsi="微软雅黑" w:eastAsia="微软雅黑" w:cs="微软雅黑"/>
          <w:color w:val="333333"/>
          <w:spacing w:val="94"/>
          <w:sz w:val="32"/>
          <w:szCs w:val="32"/>
        </w:rPr>
      </w:pPr>
      <w:r>
        <w:rPr>
          <w:rFonts w:hint="eastAsia" w:ascii="锐字云字库小标宋体1.0" w:hAnsi="锐字云字库小标宋体1.0" w:eastAsia="锐字云字库小标宋体1.0" w:cs="锐字云字库小标宋体1.0"/>
          <w:b/>
          <w:bCs/>
          <w:color w:val="FF0000"/>
          <w:sz w:val="72"/>
          <w:szCs w:val="72"/>
        </w:rPr>
        <mc:AlternateContent>
          <mc:Choice Requires="wps">
            <w:drawing>
              <wp:anchor distT="0" distB="0" distL="114300" distR="114300" simplePos="0" relativeHeight="251683840" behindDoc="0" locked="0" layoutInCell="1" allowOverlap="1">
                <wp:simplePos x="0" y="0"/>
                <wp:positionH relativeFrom="column">
                  <wp:posOffset>-39370</wp:posOffset>
                </wp:positionH>
                <wp:positionV relativeFrom="paragraph">
                  <wp:posOffset>702945</wp:posOffset>
                </wp:positionV>
                <wp:extent cx="5968365" cy="4445"/>
                <wp:effectExtent l="0" t="0" r="0" b="0"/>
                <wp:wrapNone/>
                <wp:docPr id="4" name="Line 2"/>
                <wp:cNvGraphicFramePr/>
                <a:graphic xmlns:a="http://schemas.openxmlformats.org/drawingml/2006/main">
                  <a:graphicData uri="http://schemas.microsoft.com/office/word/2010/wordprocessingShape">
                    <wps:wsp>
                      <wps:cNvCnPr/>
                      <wps:spPr>
                        <a:xfrm flipV="1">
                          <a:off x="0" y="0"/>
                          <a:ext cx="596836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pt;margin-top:55.35pt;height:0.35pt;width:469.95pt;z-index:251683840;mso-width-relative:page;mso-height-relative:page;" filled="f" stroked="t" coordsize="21600,21600" o:gfxdata="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fu1KDbAAAACgEAAA8AAAAAAAAAAQAgAAAAIgAA&#10;AGRycy9kb3ducmV2LnhtbFBLAQIUABQAAAAIAIdO4kB5hpuFzAEAAJkDAAAOAAAAAAAAAAEAIAAA&#10;ACoBAABkcnMvZTJvRG9jLnhtbFBLBQYAAAAABgAGAFkBAABoBQAAAAA=&#10;">
                <v:fill on="f" focussize="0,0"/>
                <v:stroke weight="2.25pt" color="#FF0000" joinstyle="round"/>
                <v:imagedata o:title=""/>
                <o:lock v:ext="edit" aspectratio="f"/>
              </v:line>
            </w:pict>
          </mc:Fallback>
        </mc:AlternateContent>
      </w:r>
      <w:r>
        <w:rPr>
          <w:rFonts w:hint="eastAsia" w:ascii="锐字云字库大标宋体 1.0" w:hAnsi="锐字云字库大标宋体 1.0" w:eastAsia="锐字云字库大标宋体 1.0" w:cs="锐字云字库大标宋体 1.0"/>
          <w:b/>
          <w:bCs/>
          <w:color w:val="FF0000"/>
          <w:spacing w:val="99"/>
          <w:sz w:val="84"/>
          <w:szCs w:val="84"/>
          <w:lang w:eastAsia="zh-CN"/>
        </w:rPr>
        <w:t>学生发展指导专委会</w:t>
      </w:r>
    </w:p>
    <w:p>
      <w:pPr>
        <w:pStyle w:val="7"/>
        <w:keepNext w:val="0"/>
        <w:keepLines w:val="0"/>
        <w:widowControl/>
        <w:suppressLineNumbers w:val="0"/>
        <w:spacing w:before="0" w:beforeAutospacing="0" w:after="0" w:afterAutospacing="0" w:line="480" w:lineRule="atLeast"/>
        <w:ind w:right="0"/>
        <w:rPr>
          <w:rFonts w:hint="eastAsia" w:ascii="微软雅黑" w:hAnsi="微软雅黑" w:eastAsia="微软雅黑" w:cs="微软雅黑"/>
          <w:color w:val="333333"/>
          <w:sz w:val="32"/>
          <w:szCs w:val="32"/>
        </w:rPr>
      </w:pPr>
    </w:p>
    <w:p>
      <w:pPr>
        <w:pStyle w:val="7"/>
        <w:keepNext w:val="0"/>
        <w:keepLines w:val="0"/>
        <w:widowControl/>
        <w:suppressLineNumbers w:val="0"/>
        <w:spacing w:before="0" w:beforeAutospacing="0" w:after="0" w:afterAutospacing="0" w:line="480" w:lineRule="atLeast"/>
        <w:ind w:right="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val="en-US" w:eastAsia="zh-CN"/>
        </w:rPr>
        <w:t xml:space="preserve">         </w:t>
      </w:r>
      <w:r>
        <w:rPr>
          <w:rFonts w:hint="eastAsia" w:ascii="微软雅黑" w:hAnsi="微软雅黑" w:eastAsia="微软雅黑" w:cs="微软雅黑"/>
          <w:color w:val="333333"/>
          <w:sz w:val="32"/>
          <w:szCs w:val="32"/>
        </w:rPr>
        <w:t>关于组织申报</w:t>
      </w:r>
      <w:r>
        <w:rPr>
          <w:rFonts w:hint="eastAsia" w:ascii="微软雅黑" w:hAnsi="微软雅黑" w:eastAsia="微软雅黑" w:cs="微软雅黑"/>
          <w:color w:val="333333"/>
          <w:sz w:val="32"/>
          <w:szCs w:val="32"/>
          <w:lang w:val="en-US" w:eastAsia="zh-CN"/>
        </w:rPr>
        <w:t xml:space="preserve"> ”</w:t>
      </w:r>
      <w:r>
        <w:rPr>
          <w:rFonts w:hint="eastAsia" w:ascii="微软雅黑" w:hAnsi="微软雅黑" w:eastAsia="微软雅黑" w:cs="微软雅黑"/>
          <w:color w:val="333333"/>
          <w:sz w:val="32"/>
          <w:szCs w:val="32"/>
        </w:rPr>
        <w:t>十</w:t>
      </w:r>
      <w:r>
        <w:rPr>
          <w:rFonts w:hint="eastAsia" w:ascii="微软雅黑" w:hAnsi="微软雅黑" w:eastAsia="微软雅黑" w:cs="微软雅黑"/>
          <w:color w:val="333333"/>
          <w:sz w:val="32"/>
          <w:szCs w:val="32"/>
          <w:lang w:eastAsia="zh-CN"/>
        </w:rPr>
        <w:t>三</w:t>
      </w:r>
      <w:r>
        <w:rPr>
          <w:rFonts w:hint="eastAsia" w:ascii="微软雅黑" w:hAnsi="微软雅黑" w:eastAsia="微软雅黑" w:cs="微软雅黑"/>
          <w:color w:val="333333"/>
          <w:sz w:val="32"/>
          <w:szCs w:val="32"/>
        </w:rPr>
        <w:t>五”</w:t>
      </w:r>
      <w:r>
        <w:rPr>
          <w:rFonts w:hint="eastAsia" w:ascii="微软雅黑" w:hAnsi="微软雅黑" w:eastAsia="微软雅黑" w:cs="微软雅黑"/>
          <w:color w:val="333333"/>
          <w:sz w:val="32"/>
          <w:szCs w:val="32"/>
          <w:lang w:eastAsia="zh-CN"/>
        </w:rPr>
        <w:t>科研</w:t>
      </w:r>
      <w:r>
        <w:rPr>
          <w:rFonts w:hint="eastAsia" w:ascii="微软雅黑" w:hAnsi="微软雅黑" w:eastAsia="微软雅黑" w:cs="微软雅黑"/>
          <w:color w:val="333333"/>
          <w:sz w:val="32"/>
          <w:szCs w:val="32"/>
        </w:rPr>
        <w:t>规划课题的通知</w:t>
      </w:r>
    </w:p>
    <w:p>
      <w:pPr>
        <w:pStyle w:val="7"/>
        <w:keepNext w:val="0"/>
        <w:keepLines w:val="0"/>
        <w:widowControl/>
        <w:suppressLineNumbers w:val="0"/>
        <w:spacing w:before="0" w:beforeAutospacing="0" w:after="0" w:afterAutospacing="0" w:line="48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lang w:val="en-US" w:eastAsia="zh-CN"/>
        </w:rPr>
        <w:t xml:space="preserve">                                                       </w:t>
      </w:r>
      <w:r>
        <w:rPr>
          <w:rFonts w:hint="eastAsia" w:ascii="微软雅黑" w:hAnsi="微软雅黑" w:eastAsia="微软雅黑" w:cs="微软雅黑"/>
          <w:color w:val="333333"/>
          <w:sz w:val="21"/>
          <w:szCs w:val="21"/>
          <w:lang w:eastAsia="zh-CN"/>
        </w:rPr>
        <w:t>学</w:t>
      </w:r>
      <w:r>
        <w:rPr>
          <w:rFonts w:hint="eastAsia" w:ascii="微软雅黑" w:hAnsi="微软雅黑" w:eastAsia="微软雅黑" w:cs="微软雅黑"/>
          <w:color w:val="333333"/>
          <w:sz w:val="21"/>
          <w:szCs w:val="21"/>
        </w:rPr>
        <w:t>专委[201</w:t>
      </w:r>
      <w:r>
        <w:rPr>
          <w:rFonts w:hint="eastAsia" w:ascii="微软雅黑" w:hAnsi="微软雅黑" w:eastAsia="微软雅黑" w:cs="微软雅黑"/>
          <w:color w:val="333333"/>
          <w:sz w:val="21"/>
          <w:szCs w:val="21"/>
          <w:lang w:val="en-US" w:eastAsia="zh-CN"/>
        </w:rPr>
        <w:t>6</w:t>
      </w:r>
      <w:r>
        <w:rPr>
          <w:rFonts w:hint="eastAsia" w:ascii="微软雅黑" w:hAnsi="微软雅黑" w:eastAsia="微软雅黑" w:cs="微软雅黑"/>
          <w:color w:val="333333"/>
          <w:sz w:val="21"/>
          <w:szCs w:val="21"/>
        </w:rPr>
        <w:t>]</w:t>
      </w:r>
      <w:r>
        <w:rPr>
          <w:rFonts w:hint="eastAsia" w:ascii="微软雅黑" w:hAnsi="微软雅黑" w:eastAsia="微软雅黑" w:cs="微软雅黑"/>
          <w:color w:val="333333"/>
          <w:sz w:val="21"/>
          <w:szCs w:val="21"/>
          <w:lang w:val="en-US" w:eastAsia="zh-CN"/>
        </w:rPr>
        <w:t>18</w:t>
      </w:r>
      <w:r>
        <w:rPr>
          <w:rFonts w:hint="eastAsia" w:ascii="微软雅黑" w:hAnsi="微软雅黑" w:eastAsia="微软雅黑" w:cs="微软雅黑"/>
          <w:color w:val="333333"/>
          <w:sz w:val="21"/>
          <w:szCs w:val="21"/>
        </w:rPr>
        <w:t>号</w:t>
      </w:r>
    </w:p>
    <w:p>
      <w:pPr>
        <w:pStyle w:val="7"/>
        <w:keepNext w:val="0"/>
        <w:keepLines w:val="0"/>
        <w:widowControl/>
        <w:suppressLineNumbers w:val="0"/>
        <w:spacing w:before="0" w:beforeAutospacing="0" w:after="0" w:afterAutospacing="0" w:line="480" w:lineRule="atLeast"/>
        <w:ind w:right="0"/>
        <w:rPr>
          <w:rFonts w:hint="eastAsia" w:ascii="微软雅黑" w:hAnsi="微软雅黑" w:eastAsia="微软雅黑" w:cs="微软雅黑"/>
          <w:b/>
          <w:bCs/>
          <w:color w:val="333333"/>
          <w:sz w:val="21"/>
          <w:szCs w:val="21"/>
        </w:rPr>
      </w:pPr>
      <w:bookmarkStart w:id="0" w:name="_GoBack"/>
      <w:r>
        <w:rPr>
          <w:rFonts w:hint="eastAsia" w:ascii="微软雅黑" w:hAnsi="微软雅黑" w:eastAsia="微软雅黑" w:cs="微软雅黑"/>
          <w:b/>
          <w:bCs/>
          <w:color w:val="333333"/>
          <w:sz w:val="21"/>
          <w:szCs w:val="21"/>
        </w:rPr>
        <w:t>各地教研室、教科院（所）、教育学院、</w:t>
      </w:r>
      <w:r>
        <w:rPr>
          <w:rFonts w:hint="eastAsia" w:ascii="微软雅黑" w:hAnsi="微软雅黑" w:eastAsia="微软雅黑" w:cs="微软雅黑"/>
          <w:b/>
          <w:bCs/>
          <w:color w:val="333333"/>
          <w:sz w:val="21"/>
          <w:szCs w:val="21"/>
          <w:lang w:eastAsia="zh-CN"/>
        </w:rPr>
        <w:t>教育合作企业、大</w:t>
      </w:r>
      <w:r>
        <w:rPr>
          <w:rFonts w:hint="eastAsia" w:ascii="微软雅黑" w:hAnsi="微软雅黑" w:eastAsia="微软雅黑" w:cs="微软雅黑"/>
          <w:b/>
          <w:bCs/>
          <w:color w:val="333333"/>
          <w:sz w:val="21"/>
          <w:szCs w:val="21"/>
        </w:rPr>
        <w:t>中小学校：</w:t>
      </w: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18"/>
          <w:szCs w:val="18"/>
          <w:shd w:val="clear" w:fill="FFFFFF"/>
          <w:lang w:val="en-US" w:eastAsia="zh-CN"/>
        </w:rPr>
        <w:t xml:space="preserve">    </w:t>
      </w:r>
      <w:r>
        <w:rPr>
          <w:rFonts w:hint="eastAsia" w:ascii="宋体" w:hAnsi="宋体" w:eastAsia="宋体" w:cs="宋体"/>
          <w:b w:val="0"/>
          <w:i w:val="0"/>
          <w:caps w:val="0"/>
          <w:color w:val="2F2F2F"/>
          <w:spacing w:val="0"/>
          <w:sz w:val="28"/>
          <w:szCs w:val="28"/>
          <w:shd w:val="clear" w:fill="FFFFFF"/>
          <w:lang w:val="en-US" w:eastAsia="zh-CN"/>
        </w:rPr>
        <w:t xml:space="preserve"> </w:t>
      </w:r>
      <w:r>
        <w:rPr>
          <w:rFonts w:hint="eastAsia" w:ascii="宋体" w:hAnsi="宋体" w:eastAsia="宋体" w:cs="宋体"/>
          <w:b w:val="0"/>
          <w:i w:val="0"/>
          <w:caps w:val="0"/>
          <w:color w:val="2F2F2F"/>
          <w:spacing w:val="0"/>
          <w:sz w:val="28"/>
          <w:szCs w:val="28"/>
          <w:shd w:val="clear" w:fill="FFFFFF"/>
        </w:rPr>
        <w:t>为配合《国家中长期教育改革和发展规划纲要（2010-2020年）》“加强对学生理想、心理、学业等多方面的指导”和</w:t>
      </w:r>
      <w:r>
        <w:rPr>
          <w:rFonts w:hint="eastAsia" w:ascii="宋体" w:hAnsi="宋体" w:eastAsia="宋体" w:cs="宋体"/>
          <w:b w:val="0"/>
          <w:i w:val="0"/>
          <w:caps w:val="0"/>
          <w:color w:val="2F2F2F"/>
          <w:spacing w:val="0"/>
          <w:sz w:val="28"/>
          <w:szCs w:val="28"/>
          <w:shd w:val="clear" w:fill="FFFFFF"/>
          <w:lang w:eastAsia="zh-CN"/>
        </w:rPr>
        <w:t>素质教育</w:t>
      </w:r>
      <w:r>
        <w:rPr>
          <w:rFonts w:hint="eastAsia" w:ascii="宋体" w:hAnsi="宋体" w:eastAsia="宋体" w:cs="宋体"/>
          <w:b w:val="0"/>
          <w:i w:val="0"/>
          <w:caps w:val="0"/>
          <w:color w:val="2F2F2F"/>
          <w:spacing w:val="0"/>
          <w:sz w:val="28"/>
          <w:szCs w:val="28"/>
          <w:shd w:val="clear" w:fill="FFFFFF"/>
        </w:rPr>
        <w:t>的贯彻实施，推动</w:t>
      </w:r>
      <w:r>
        <w:rPr>
          <w:rFonts w:hint="eastAsia" w:ascii="宋体" w:hAnsi="宋体" w:eastAsia="宋体" w:cs="宋体"/>
          <w:b w:val="0"/>
          <w:i w:val="0"/>
          <w:caps w:val="0"/>
          <w:color w:val="2F2F2F"/>
          <w:spacing w:val="0"/>
          <w:sz w:val="28"/>
          <w:szCs w:val="28"/>
          <w:shd w:val="clear" w:fill="FFFFFF"/>
          <w:lang w:eastAsia="zh-CN"/>
        </w:rPr>
        <w:t>学生发展指导</w:t>
      </w:r>
      <w:r>
        <w:rPr>
          <w:rFonts w:hint="eastAsia" w:ascii="宋体" w:hAnsi="宋体" w:eastAsia="宋体" w:cs="宋体"/>
          <w:b w:val="0"/>
          <w:i w:val="0"/>
          <w:caps w:val="0"/>
          <w:color w:val="2F2F2F"/>
          <w:spacing w:val="0"/>
          <w:sz w:val="28"/>
          <w:szCs w:val="28"/>
          <w:shd w:val="clear" w:fill="FFFFFF"/>
        </w:rPr>
        <w:t>研究工作的开展，中国人生科学学会</w:t>
      </w:r>
      <w:r>
        <w:rPr>
          <w:rFonts w:hint="eastAsia" w:ascii="宋体" w:hAnsi="宋体" w:eastAsia="宋体" w:cs="宋体"/>
          <w:b w:val="0"/>
          <w:i w:val="0"/>
          <w:caps w:val="0"/>
          <w:color w:val="2F2F2F"/>
          <w:spacing w:val="0"/>
          <w:sz w:val="28"/>
          <w:szCs w:val="28"/>
          <w:shd w:val="clear" w:fill="FFFFFF"/>
          <w:lang w:eastAsia="zh-CN"/>
        </w:rPr>
        <w:t>学生发展指导专业委员会</w:t>
      </w:r>
      <w:r>
        <w:rPr>
          <w:rFonts w:hint="eastAsia" w:ascii="宋体" w:hAnsi="宋体" w:eastAsia="宋体" w:cs="宋体"/>
          <w:b w:val="0"/>
          <w:i w:val="0"/>
          <w:caps w:val="0"/>
          <w:color w:val="2F2F2F"/>
          <w:spacing w:val="0"/>
          <w:sz w:val="28"/>
          <w:szCs w:val="28"/>
          <w:shd w:val="clear" w:fill="FFFFFF"/>
        </w:rPr>
        <w:t>（以下简称“</w:t>
      </w:r>
      <w:r>
        <w:rPr>
          <w:rFonts w:hint="eastAsia" w:ascii="宋体" w:hAnsi="宋体" w:eastAsia="宋体" w:cs="宋体"/>
          <w:b w:val="0"/>
          <w:i w:val="0"/>
          <w:caps w:val="0"/>
          <w:color w:val="2F2F2F"/>
          <w:spacing w:val="0"/>
          <w:sz w:val="28"/>
          <w:szCs w:val="28"/>
          <w:shd w:val="clear" w:fill="FFFFFF"/>
          <w:lang w:eastAsia="zh-CN"/>
        </w:rPr>
        <w:t>学生发展专委会</w:t>
      </w:r>
      <w:r>
        <w:rPr>
          <w:rFonts w:hint="eastAsia" w:ascii="宋体" w:hAnsi="宋体" w:eastAsia="宋体" w:cs="宋体"/>
          <w:b w:val="0"/>
          <w:i w:val="0"/>
          <w:caps w:val="0"/>
          <w:color w:val="2F2F2F"/>
          <w:spacing w:val="0"/>
          <w:sz w:val="28"/>
          <w:szCs w:val="28"/>
          <w:shd w:val="clear" w:fill="FFFFFF"/>
        </w:rPr>
        <w:t>”）决定自201</w:t>
      </w:r>
      <w:r>
        <w:rPr>
          <w:rFonts w:hint="eastAsia" w:ascii="宋体" w:hAnsi="宋体" w:eastAsia="宋体" w:cs="宋体"/>
          <w:b w:val="0"/>
          <w:i w:val="0"/>
          <w:caps w:val="0"/>
          <w:color w:val="2F2F2F"/>
          <w:spacing w:val="0"/>
          <w:sz w:val="28"/>
          <w:szCs w:val="28"/>
          <w:shd w:val="clear" w:fill="FFFFFF"/>
          <w:lang w:val="en-US" w:eastAsia="zh-CN"/>
        </w:rPr>
        <w:t>6</w:t>
      </w:r>
      <w:r>
        <w:rPr>
          <w:rFonts w:hint="eastAsia" w:ascii="宋体" w:hAnsi="宋体" w:eastAsia="宋体" w:cs="宋体"/>
          <w:b w:val="0"/>
          <w:i w:val="0"/>
          <w:caps w:val="0"/>
          <w:color w:val="2F2F2F"/>
          <w:spacing w:val="0"/>
          <w:sz w:val="28"/>
          <w:szCs w:val="28"/>
          <w:shd w:val="clear" w:fill="FFFFFF"/>
        </w:rPr>
        <w:t>年</w:t>
      </w:r>
      <w:r>
        <w:rPr>
          <w:rFonts w:hint="eastAsia" w:ascii="宋体" w:hAnsi="宋体" w:eastAsia="宋体" w:cs="宋体"/>
          <w:b w:val="0"/>
          <w:i w:val="0"/>
          <w:caps w:val="0"/>
          <w:color w:val="2F2F2F"/>
          <w:spacing w:val="0"/>
          <w:sz w:val="28"/>
          <w:szCs w:val="28"/>
          <w:shd w:val="clear" w:fill="FFFFFF"/>
          <w:lang w:val="en-US" w:eastAsia="zh-CN"/>
        </w:rPr>
        <w:t>10</w:t>
      </w:r>
      <w:r>
        <w:rPr>
          <w:rFonts w:hint="eastAsia" w:ascii="宋体" w:hAnsi="宋体" w:eastAsia="宋体" w:cs="宋体"/>
          <w:b w:val="0"/>
          <w:i w:val="0"/>
          <w:caps w:val="0"/>
          <w:color w:val="2F2F2F"/>
          <w:spacing w:val="0"/>
          <w:sz w:val="28"/>
          <w:szCs w:val="28"/>
          <w:shd w:val="clear" w:fill="FFFFFF"/>
        </w:rPr>
        <w:t>月1</w:t>
      </w:r>
      <w:r>
        <w:rPr>
          <w:rFonts w:hint="eastAsia" w:ascii="宋体" w:hAnsi="宋体" w:eastAsia="宋体" w:cs="宋体"/>
          <w:b w:val="0"/>
          <w:i w:val="0"/>
          <w:caps w:val="0"/>
          <w:color w:val="2F2F2F"/>
          <w:spacing w:val="0"/>
          <w:sz w:val="28"/>
          <w:szCs w:val="28"/>
          <w:shd w:val="clear" w:fill="FFFFFF"/>
          <w:lang w:val="en-US" w:eastAsia="zh-CN"/>
        </w:rPr>
        <w:t>2</w:t>
      </w:r>
      <w:r>
        <w:rPr>
          <w:rFonts w:hint="eastAsia" w:ascii="宋体" w:hAnsi="宋体" w:eastAsia="宋体" w:cs="宋体"/>
          <w:b w:val="0"/>
          <w:i w:val="0"/>
          <w:caps w:val="0"/>
          <w:color w:val="2F2F2F"/>
          <w:spacing w:val="0"/>
          <w:sz w:val="28"/>
          <w:szCs w:val="28"/>
          <w:shd w:val="clear" w:fill="FFFFFF"/>
        </w:rPr>
        <w:t>日起组织</w:t>
      </w:r>
      <w:r>
        <w:rPr>
          <w:rFonts w:hint="eastAsia" w:ascii="宋体" w:hAnsi="宋体" w:eastAsia="宋体" w:cs="宋体"/>
          <w:b w:val="0"/>
          <w:i w:val="0"/>
          <w:caps w:val="0"/>
          <w:color w:val="2F2F2F"/>
          <w:spacing w:val="0"/>
          <w:sz w:val="28"/>
          <w:szCs w:val="28"/>
          <w:shd w:val="clear" w:fill="FFFFFF"/>
          <w:lang w:eastAsia="zh-CN"/>
        </w:rPr>
        <w:t>学生发展专委会</w:t>
      </w:r>
      <w:r>
        <w:rPr>
          <w:rFonts w:hint="eastAsia" w:ascii="宋体" w:hAnsi="宋体" w:eastAsia="宋体" w:cs="宋体"/>
          <w:b w:val="0"/>
          <w:i w:val="0"/>
          <w:caps w:val="0"/>
          <w:color w:val="2F2F2F"/>
          <w:spacing w:val="0"/>
          <w:sz w:val="28"/>
          <w:szCs w:val="28"/>
          <w:shd w:val="clear" w:fill="FFFFFF"/>
        </w:rPr>
        <w:t>“十</w:t>
      </w:r>
      <w:r>
        <w:rPr>
          <w:rFonts w:hint="eastAsia" w:ascii="宋体" w:hAnsi="宋体" w:eastAsia="宋体" w:cs="宋体"/>
          <w:b w:val="0"/>
          <w:i w:val="0"/>
          <w:caps w:val="0"/>
          <w:color w:val="2F2F2F"/>
          <w:spacing w:val="0"/>
          <w:sz w:val="28"/>
          <w:szCs w:val="28"/>
          <w:shd w:val="clear" w:fill="FFFFFF"/>
          <w:lang w:eastAsia="zh-CN"/>
        </w:rPr>
        <w:t>三</w:t>
      </w:r>
      <w:r>
        <w:rPr>
          <w:rFonts w:hint="eastAsia" w:ascii="宋体" w:hAnsi="宋体" w:eastAsia="宋体" w:cs="宋体"/>
          <w:b w:val="0"/>
          <w:i w:val="0"/>
          <w:caps w:val="0"/>
          <w:color w:val="2F2F2F"/>
          <w:spacing w:val="0"/>
          <w:sz w:val="28"/>
          <w:szCs w:val="28"/>
          <w:shd w:val="clear" w:fill="FFFFFF"/>
        </w:rPr>
        <w:t>五”规划课题申报工作。现将有关事项通知如下：</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一、</w:t>
      </w:r>
      <w:r>
        <w:rPr>
          <w:rFonts w:hint="eastAsia" w:ascii="宋体" w:hAnsi="宋体" w:eastAsia="宋体" w:cs="宋体"/>
          <w:b w:val="0"/>
          <w:i w:val="0"/>
          <w:caps w:val="0"/>
          <w:color w:val="2F2F2F"/>
          <w:spacing w:val="0"/>
          <w:sz w:val="28"/>
          <w:szCs w:val="28"/>
          <w:shd w:val="clear" w:fill="FFFFFF"/>
          <w:lang w:eastAsia="zh-CN"/>
        </w:rPr>
        <w:t>学生发展专委会</w:t>
      </w:r>
      <w:r>
        <w:rPr>
          <w:rFonts w:hint="eastAsia" w:ascii="宋体" w:hAnsi="宋体" w:eastAsia="宋体" w:cs="宋体"/>
          <w:b w:val="0"/>
          <w:i w:val="0"/>
          <w:caps w:val="0"/>
          <w:color w:val="2F2F2F"/>
          <w:spacing w:val="0"/>
          <w:sz w:val="28"/>
          <w:szCs w:val="28"/>
          <w:shd w:val="clear" w:fill="FFFFFF"/>
        </w:rPr>
        <w:t>聘请课题相关领域的专家学者组成课题评审指导委员会，负责课题评审、评估和验收，提供学术指导和专业咨询；设立课题管理办公室，专人负责课题研究的组织与实施，保证课题研究的学术性和规范性。</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二、全国教育教研机构和</w:t>
      </w:r>
      <w:r>
        <w:rPr>
          <w:rFonts w:hint="eastAsia" w:ascii="宋体" w:hAnsi="宋体" w:eastAsia="宋体" w:cs="宋体"/>
          <w:b w:val="0"/>
          <w:i w:val="0"/>
          <w:caps w:val="0"/>
          <w:color w:val="2F2F2F"/>
          <w:spacing w:val="0"/>
          <w:sz w:val="28"/>
          <w:szCs w:val="28"/>
          <w:shd w:val="clear" w:fill="FFFFFF"/>
          <w:lang w:eastAsia="zh-CN"/>
        </w:rPr>
        <w:t>大</w:t>
      </w:r>
      <w:r>
        <w:rPr>
          <w:rFonts w:hint="eastAsia" w:ascii="宋体" w:hAnsi="宋体" w:eastAsia="宋体" w:cs="宋体"/>
          <w:b w:val="0"/>
          <w:i w:val="0"/>
          <w:caps w:val="0"/>
          <w:color w:val="2F2F2F"/>
          <w:spacing w:val="0"/>
          <w:sz w:val="28"/>
          <w:szCs w:val="28"/>
          <w:shd w:val="clear" w:fill="FFFFFF"/>
        </w:rPr>
        <w:t>中小学校均可申报，具体要求见《</w:t>
      </w:r>
      <w:r>
        <w:rPr>
          <w:rFonts w:hint="eastAsia" w:ascii="宋体" w:hAnsi="宋体" w:eastAsia="宋体" w:cs="宋体"/>
          <w:b w:val="0"/>
          <w:i w:val="0"/>
          <w:caps w:val="0"/>
          <w:color w:val="2F2F2F"/>
          <w:spacing w:val="0"/>
          <w:sz w:val="28"/>
          <w:szCs w:val="28"/>
          <w:shd w:val="clear" w:fill="FFFFFF"/>
          <w:lang w:eastAsia="zh-CN"/>
        </w:rPr>
        <w:t>学生发展专委</w:t>
      </w:r>
      <w:r>
        <w:rPr>
          <w:rFonts w:hint="eastAsia" w:ascii="宋体" w:hAnsi="宋体" w:eastAsia="宋体" w:cs="宋体"/>
          <w:b w:val="0"/>
          <w:i w:val="0"/>
          <w:caps w:val="0"/>
          <w:color w:val="2F2F2F"/>
          <w:spacing w:val="0"/>
          <w:sz w:val="28"/>
          <w:szCs w:val="28"/>
          <w:shd w:val="clear" w:fill="FFFFFF"/>
        </w:rPr>
        <w:t>会课题管理办法》。</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三、本年度</w:t>
      </w:r>
      <w:r>
        <w:rPr>
          <w:rFonts w:hint="eastAsia" w:ascii="宋体" w:hAnsi="宋体" w:eastAsia="宋体" w:cs="宋体"/>
          <w:b w:val="0"/>
          <w:i w:val="0"/>
          <w:caps w:val="0"/>
          <w:color w:val="2F2F2F"/>
          <w:spacing w:val="0"/>
          <w:sz w:val="28"/>
          <w:szCs w:val="28"/>
          <w:shd w:val="clear" w:fill="FFFFFF"/>
          <w:lang w:eastAsia="zh-CN"/>
        </w:rPr>
        <w:t>学生发展专委会</w:t>
      </w:r>
      <w:r>
        <w:rPr>
          <w:rFonts w:hint="eastAsia" w:ascii="宋体" w:hAnsi="宋体" w:eastAsia="宋体" w:cs="宋体"/>
          <w:b w:val="0"/>
          <w:i w:val="0"/>
          <w:caps w:val="0"/>
          <w:color w:val="2F2F2F"/>
          <w:spacing w:val="0"/>
          <w:sz w:val="28"/>
          <w:szCs w:val="28"/>
          <w:shd w:val="clear" w:fill="FFFFFF"/>
        </w:rPr>
        <w:t>设置以下类别课题：1．重点课题；2．</w:t>
      </w:r>
      <w:r>
        <w:rPr>
          <w:rFonts w:hint="eastAsia" w:ascii="宋体" w:hAnsi="宋体" w:eastAsia="宋体" w:cs="宋体"/>
          <w:b w:val="0"/>
          <w:i w:val="0"/>
          <w:caps w:val="0"/>
          <w:color w:val="2F2F2F"/>
          <w:spacing w:val="0"/>
          <w:sz w:val="28"/>
          <w:szCs w:val="28"/>
          <w:shd w:val="clear" w:fill="FFFFFF"/>
          <w:lang w:eastAsia="zh-CN"/>
        </w:rPr>
        <w:t>专项</w:t>
      </w:r>
      <w:r>
        <w:rPr>
          <w:rFonts w:hint="eastAsia" w:ascii="宋体" w:hAnsi="宋体" w:eastAsia="宋体" w:cs="宋体"/>
          <w:b w:val="0"/>
          <w:i w:val="0"/>
          <w:caps w:val="0"/>
          <w:color w:val="2F2F2F"/>
          <w:spacing w:val="0"/>
          <w:sz w:val="28"/>
          <w:szCs w:val="28"/>
          <w:shd w:val="clear" w:fill="FFFFFF"/>
        </w:rPr>
        <w:t>课题；</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四、根据研究范围、研究内容及研究周期等情况的不同，</w:t>
      </w:r>
      <w:r>
        <w:rPr>
          <w:rFonts w:hint="eastAsia" w:ascii="宋体" w:hAnsi="宋体" w:eastAsia="宋体" w:cs="宋体"/>
          <w:b w:val="0"/>
          <w:i w:val="0"/>
          <w:caps w:val="0"/>
          <w:color w:val="2F2F2F"/>
          <w:spacing w:val="0"/>
          <w:sz w:val="28"/>
          <w:szCs w:val="28"/>
          <w:shd w:val="clear" w:fill="FFFFFF"/>
          <w:lang w:eastAsia="zh-CN"/>
        </w:rPr>
        <w:t>学生发展专委会</w:t>
      </w:r>
      <w:r>
        <w:rPr>
          <w:rFonts w:hint="eastAsia" w:ascii="宋体" w:hAnsi="宋体" w:eastAsia="宋体" w:cs="宋体"/>
          <w:b w:val="0"/>
          <w:i w:val="0"/>
          <w:caps w:val="0"/>
          <w:color w:val="2F2F2F"/>
          <w:spacing w:val="0"/>
          <w:sz w:val="28"/>
          <w:szCs w:val="28"/>
          <w:shd w:val="clear" w:fill="FFFFFF"/>
        </w:rPr>
        <w:t>为重点课题</w:t>
      </w:r>
      <w:r>
        <w:rPr>
          <w:rFonts w:hint="eastAsia" w:ascii="宋体" w:hAnsi="宋体" w:eastAsia="宋体" w:cs="宋体"/>
          <w:b w:val="0"/>
          <w:i w:val="0"/>
          <w:caps w:val="0"/>
          <w:color w:val="2F2F2F"/>
          <w:spacing w:val="0"/>
          <w:sz w:val="28"/>
          <w:szCs w:val="28"/>
          <w:shd w:val="clear" w:fill="FFFFFF"/>
          <w:lang w:eastAsia="zh-CN"/>
        </w:rPr>
        <w:t>研究单位</w:t>
      </w:r>
      <w:r>
        <w:rPr>
          <w:rFonts w:hint="eastAsia" w:ascii="宋体" w:hAnsi="宋体" w:eastAsia="宋体" w:cs="宋体"/>
          <w:b w:val="0"/>
          <w:i w:val="0"/>
          <w:caps w:val="0"/>
          <w:color w:val="2F2F2F"/>
          <w:spacing w:val="0"/>
          <w:sz w:val="28"/>
          <w:szCs w:val="28"/>
          <w:shd w:val="clear" w:fill="FFFFFF"/>
        </w:rPr>
        <w:t>提供一定的</w:t>
      </w:r>
      <w:r>
        <w:rPr>
          <w:rFonts w:hint="eastAsia" w:ascii="宋体" w:hAnsi="宋体" w:eastAsia="宋体" w:cs="宋体"/>
          <w:b w:val="0"/>
          <w:i w:val="0"/>
          <w:caps w:val="0"/>
          <w:color w:val="2F2F2F"/>
          <w:spacing w:val="0"/>
          <w:sz w:val="28"/>
          <w:szCs w:val="28"/>
          <w:shd w:val="clear" w:fill="FFFFFF"/>
          <w:lang w:eastAsia="zh-CN"/>
        </w:rPr>
        <w:t>指导服务。详见（学生发展专委</w:t>
      </w:r>
      <w:r>
        <w:rPr>
          <w:rFonts w:hint="eastAsia" w:ascii="宋体" w:hAnsi="宋体" w:eastAsia="宋体" w:cs="宋体"/>
          <w:b w:val="0"/>
          <w:i w:val="0"/>
          <w:caps w:val="0"/>
          <w:color w:val="2F2F2F"/>
          <w:spacing w:val="0"/>
          <w:sz w:val="28"/>
          <w:szCs w:val="28"/>
          <w:shd w:val="clear" w:fill="FFFFFF"/>
        </w:rPr>
        <w:t>会课题管理办法</w:t>
      </w:r>
      <w:r>
        <w:rPr>
          <w:rFonts w:hint="eastAsia" w:ascii="宋体" w:hAnsi="宋体" w:eastAsia="宋体" w:cs="宋体"/>
          <w:b w:val="0"/>
          <w:i w:val="0"/>
          <w:caps w:val="0"/>
          <w:color w:val="2F2F2F"/>
          <w:spacing w:val="0"/>
          <w:sz w:val="28"/>
          <w:szCs w:val="28"/>
          <w:shd w:val="clear" w:fill="FFFFFF"/>
          <w:lang w:eastAsia="zh-CN"/>
        </w:rPr>
        <w:t>）</w:t>
      </w:r>
      <w:r>
        <w:rPr>
          <w:rFonts w:hint="eastAsia" w:ascii="宋体" w:hAnsi="宋体" w:eastAsia="宋体" w:cs="宋体"/>
          <w:b w:val="0"/>
          <w:i w:val="0"/>
          <w:caps w:val="0"/>
          <w:color w:val="2F2F2F"/>
          <w:spacing w:val="0"/>
          <w:sz w:val="28"/>
          <w:szCs w:val="28"/>
          <w:shd w:val="clear" w:fill="FFFFFF"/>
        </w:rPr>
        <w:t>，</w:t>
      </w:r>
      <w:r>
        <w:rPr>
          <w:rFonts w:hint="eastAsia" w:ascii="宋体" w:hAnsi="宋体" w:eastAsia="宋体" w:cs="宋体"/>
          <w:b w:val="0"/>
          <w:i w:val="0"/>
          <w:caps w:val="0"/>
          <w:color w:val="2F2F2F"/>
          <w:spacing w:val="0"/>
          <w:sz w:val="28"/>
          <w:szCs w:val="28"/>
          <w:shd w:val="clear" w:fill="FFFFFF"/>
          <w:lang w:eastAsia="zh-CN"/>
        </w:rPr>
        <w:t>学生发展专委</w:t>
      </w:r>
      <w:r>
        <w:rPr>
          <w:rFonts w:hint="eastAsia" w:ascii="宋体" w:hAnsi="宋体" w:eastAsia="宋体" w:cs="宋体"/>
          <w:b w:val="0"/>
          <w:i w:val="0"/>
          <w:caps w:val="0"/>
          <w:color w:val="2F2F2F"/>
          <w:spacing w:val="0"/>
          <w:sz w:val="28"/>
          <w:szCs w:val="28"/>
          <w:shd w:val="clear" w:fill="FFFFFF"/>
        </w:rPr>
        <w:t>会课题研究经费由课题承担单位自筹。</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五、</w:t>
      </w:r>
      <w:r>
        <w:rPr>
          <w:rFonts w:hint="eastAsia" w:ascii="宋体" w:hAnsi="宋体" w:eastAsia="宋体" w:cs="宋体"/>
          <w:b w:val="0"/>
          <w:i w:val="0"/>
          <w:caps w:val="0"/>
          <w:color w:val="2F2F2F"/>
          <w:spacing w:val="0"/>
          <w:sz w:val="28"/>
          <w:szCs w:val="28"/>
          <w:shd w:val="clear" w:fill="FFFFFF"/>
          <w:lang w:eastAsia="zh-CN"/>
        </w:rPr>
        <w:t>学生发展专委</w:t>
      </w:r>
      <w:r>
        <w:rPr>
          <w:rFonts w:hint="eastAsia" w:ascii="宋体" w:hAnsi="宋体" w:eastAsia="宋体" w:cs="宋体"/>
          <w:b w:val="0"/>
          <w:i w:val="0"/>
          <w:caps w:val="0"/>
          <w:color w:val="2F2F2F"/>
          <w:spacing w:val="0"/>
          <w:sz w:val="28"/>
          <w:szCs w:val="28"/>
          <w:shd w:val="clear" w:fill="FFFFFF"/>
        </w:rPr>
        <w:t>会立项课题要求一般在1-3年内完成，研究期限自课题批准立项之日起计算，课题如果延期须经</w:t>
      </w:r>
      <w:r>
        <w:rPr>
          <w:rFonts w:hint="eastAsia" w:ascii="宋体" w:hAnsi="宋体" w:eastAsia="宋体" w:cs="宋体"/>
          <w:b w:val="0"/>
          <w:i w:val="0"/>
          <w:caps w:val="0"/>
          <w:color w:val="2F2F2F"/>
          <w:spacing w:val="0"/>
          <w:sz w:val="28"/>
          <w:szCs w:val="28"/>
          <w:shd w:val="clear" w:fill="FFFFFF"/>
          <w:lang w:eastAsia="zh-CN"/>
        </w:rPr>
        <w:t>学生发展专委</w:t>
      </w:r>
      <w:r>
        <w:rPr>
          <w:rFonts w:hint="eastAsia" w:ascii="宋体" w:hAnsi="宋体" w:eastAsia="宋体" w:cs="宋体"/>
          <w:b w:val="0"/>
          <w:i w:val="0"/>
          <w:caps w:val="0"/>
          <w:color w:val="2F2F2F"/>
          <w:spacing w:val="0"/>
          <w:sz w:val="28"/>
          <w:szCs w:val="28"/>
          <w:shd w:val="clear" w:fill="FFFFFF"/>
        </w:rPr>
        <w:t>会课题管理办公室批准。</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六、课题申报自201</w:t>
      </w:r>
      <w:r>
        <w:rPr>
          <w:rFonts w:hint="eastAsia" w:ascii="宋体" w:hAnsi="宋体" w:eastAsia="宋体" w:cs="宋体"/>
          <w:b w:val="0"/>
          <w:i w:val="0"/>
          <w:caps w:val="0"/>
          <w:color w:val="2F2F2F"/>
          <w:spacing w:val="0"/>
          <w:sz w:val="28"/>
          <w:szCs w:val="28"/>
          <w:shd w:val="clear" w:fill="FFFFFF"/>
          <w:lang w:val="en-US" w:eastAsia="zh-CN"/>
        </w:rPr>
        <w:t>6</w:t>
      </w:r>
      <w:r>
        <w:rPr>
          <w:rFonts w:hint="eastAsia" w:ascii="宋体" w:hAnsi="宋体" w:eastAsia="宋体" w:cs="宋体"/>
          <w:b w:val="0"/>
          <w:i w:val="0"/>
          <w:caps w:val="0"/>
          <w:color w:val="2F2F2F"/>
          <w:spacing w:val="0"/>
          <w:sz w:val="28"/>
          <w:szCs w:val="28"/>
          <w:shd w:val="clear" w:fill="FFFFFF"/>
        </w:rPr>
        <w:t>年</w:t>
      </w:r>
      <w:r>
        <w:rPr>
          <w:rFonts w:hint="eastAsia" w:ascii="宋体" w:hAnsi="宋体" w:eastAsia="宋体" w:cs="宋体"/>
          <w:b w:val="0"/>
          <w:i w:val="0"/>
          <w:caps w:val="0"/>
          <w:color w:val="2F2F2F"/>
          <w:spacing w:val="0"/>
          <w:sz w:val="28"/>
          <w:szCs w:val="28"/>
          <w:shd w:val="clear" w:fill="FFFFFF"/>
          <w:lang w:val="en-US" w:eastAsia="zh-CN"/>
        </w:rPr>
        <w:t>10</w:t>
      </w:r>
      <w:r>
        <w:rPr>
          <w:rFonts w:hint="eastAsia" w:ascii="宋体" w:hAnsi="宋体" w:eastAsia="宋体" w:cs="宋体"/>
          <w:b w:val="0"/>
          <w:i w:val="0"/>
          <w:caps w:val="0"/>
          <w:color w:val="2F2F2F"/>
          <w:spacing w:val="0"/>
          <w:sz w:val="28"/>
          <w:szCs w:val="28"/>
          <w:shd w:val="clear" w:fill="FFFFFF"/>
        </w:rPr>
        <w:t>月1</w:t>
      </w:r>
      <w:r>
        <w:rPr>
          <w:rFonts w:hint="eastAsia" w:ascii="宋体" w:hAnsi="宋体" w:eastAsia="宋体" w:cs="宋体"/>
          <w:b w:val="0"/>
          <w:i w:val="0"/>
          <w:caps w:val="0"/>
          <w:color w:val="2F2F2F"/>
          <w:spacing w:val="0"/>
          <w:sz w:val="28"/>
          <w:szCs w:val="28"/>
          <w:shd w:val="clear" w:fill="FFFFFF"/>
          <w:lang w:val="en-US" w:eastAsia="zh-CN"/>
        </w:rPr>
        <w:t>2</w:t>
      </w:r>
      <w:r>
        <w:rPr>
          <w:rFonts w:hint="eastAsia" w:ascii="宋体" w:hAnsi="宋体" w:eastAsia="宋体" w:cs="宋体"/>
          <w:b w:val="0"/>
          <w:i w:val="0"/>
          <w:caps w:val="0"/>
          <w:color w:val="2F2F2F"/>
          <w:spacing w:val="0"/>
          <w:sz w:val="28"/>
          <w:szCs w:val="28"/>
          <w:shd w:val="clear" w:fill="FFFFFF"/>
        </w:rPr>
        <w:t>日起，至201</w:t>
      </w:r>
      <w:r>
        <w:rPr>
          <w:rFonts w:hint="eastAsia" w:ascii="宋体" w:hAnsi="宋体" w:eastAsia="宋体" w:cs="宋体"/>
          <w:b w:val="0"/>
          <w:i w:val="0"/>
          <w:caps w:val="0"/>
          <w:color w:val="2F2F2F"/>
          <w:spacing w:val="0"/>
          <w:sz w:val="28"/>
          <w:szCs w:val="28"/>
          <w:shd w:val="clear" w:fill="FFFFFF"/>
          <w:lang w:val="en-US" w:eastAsia="zh-CN"/>
        </w:rPr>
        <w:t>9</w:t>
      </w:r>
      <w:r>
        <w:rPr>
          <w:rFonts w:hint="eastAsia" w:ascii="宋体" w:hAnsi="宋体" w:eastAsia="宋体" w:cs="宋体"/>
          <w:b w:val="0"/>
          <w:i w:val="0"/>
          <w:caps w:val="0"/>
          <w:color w:val="2F2F2F"/>
          <w:spacing w:val="0"/>
          <w:sz w:val="28"/>
          <w:szCs w:val="28"/>
          <w:shd w:val="clear" w:fill="FFFFFF"/>
        </w:rPr>
        <w:t>年</w:t>
      </w:r>
      <w:r>
        <w:rPr>
          <w:rFonts w:hint="eastAsia" w:ascii="宋体" w:hAnsi="宋体" w:eastAsia="宋体" w:cs="宋体"/>
          <w:b w:val="0"/>
          <w:i w:val="0"/>
          <w:caps w:val="0"/>
          <w:color w:val="2F2F2F"/>
          <w:spacing w:val="0"/>
          <w:sz w:val="28"/>
          <w:szCs w:val="28"/>
          <w:shd w:val="clear" w:fill="FFFFFF"/>
          <w:lang w:val="en-US" w:eastAsia="zh-CN"/>
        </w:rPr>
        <w:t>10</w:t>
      </w:r>
      <w:r>
        <w:rPr>
          <w:rFonts w:hint="eastAsia" w:ascii="宋体" w:hAnsi="宋体" w:eastAsia="宋体" w:cs="宋体"/>
          <w:b w:val="0"/>
          <w:i w:val="0"/>
          <w:caps w:val="0"/>
          <w:color w:val="2F2F2F"/>
          <w:spacing w:val="0"/>
          <w:sz w:val="28"/>
          <w:szCs w:val="28"/>
          <w:shd w:val="clear" w:fill="FFFFFF"/>
        </w:rPr>
        <w:t>月30日止。</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七、课题评审严格按照资格审查、专家评议、综合平衡的程序进行，坚持公平公正、质量第一，宁缺毋滥。评审结果经公示无异议后下达课题立项通知，并按《课题管理办法》中有关规定</w:t>
      </w:r>
      <w:r>
        <w:rPr>
          <w:rFonts w:hint="eastAsia" w:ascii="宋体" w:hAnsi="宋体" w:eastAsia="宋体" w:cs="宋体"/>
          <w:b w:val="0"/>
          <w:i w:val="0"/>
          <w:caps w:val="0"/>
          <w:color w:val="2F2F2F"/>
          <w:spacing w:val="0"/>
          <w:sz w:val="28"/>
          <w:szCs w:val="28"/>
          <w:shd w:val="clear" w:fill="FFFFFF"/>
          <w:lang w:eastAsia="zh-CN"/>
        </w:rPr>
        <w:t>进行管理</w:t>
      </w:r>
      <w:r>
        <w:rPr>
          <w:rFonts w:hint="eastAsia" w:ascii="宋体" w:hAnsi="宋体" w:eastAsia="宋体" w:cs="宋体"/>
          <w:b w:val="0"/>
          <w:i w:val="0"/>
          <w:caps w:val="0"/>
          <w:color w:val="2F2F2F"/>
          <w:spacing w:val="0"/>
          <w:sz w:val="28"/>
          <w:szCs w:val="28"/>
          <w:shd w:val="clear" w:fill="FFFFFF"/>
        </w:rPr>
        <w:t>。</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八、《课题指南》、《课题申请·评审书》和《课题管理办法》均可从</w:t>
      </w:r>
      <w:r>
        <w:rPr>
          <w:rFonts w:hint="eastAsia" w:ascii="宋体" w:hAnsi="宋体" w:eastAsia="宋体" w:cs="宋体"/>
          <w:b w:val="0"/>
          <w:i w:val="0"/>
          <w:caps w:val="0"/>
          <w:color w:val="2F2F2F"/>
          <w:spacing w:val="0"/>
          <w:sz w:val="28"/>
          <w:szCs w:val="28"/>
          <w:shd w:val="clear" w:fill="FFFFFF"/>
          <w:lang w:eastAsia="zh-CN"/>
        </w:rPr>
        <w:t>学生发展专委</w:t>
      </w:r>
      <w:r>
        <w:rPr>
          <w:rFonts w:hint="eastAsia" w:ascii="宋体" w:hAnsi="宋体" w:eastAsia="宋体" w:cs="宋体"/>
          <w:b w:val="0"/>
          <w:i w:val="0"/>
          <w:caps w:val="0"/>
          <w:color w:val="2F2F2F"/>
          <w:spacing w:val="0"/>
          <w:sz w:val="28"/>
          <w:szCs w:val="28"/>
          <w:shd w:val="clear" w:fill="FFFFFF"/>
        </w:rPr>
        <w:t>会网站下载。</w:t>
      </w:r>
    </w:p>
    <w:p>
      <w:pPr>
        <w:rPr>
          <w:rFonts w:hint="eastAsia" w:ascii="宋体" w:hAnsi="宋体" w:eastAsia="宋体" w:cs="宋体"/>
          <w:b w:val="0"/>
          <w:i w:val="0"/>
          <w:caps w:val="0"/>
          <w:color w:val="2F2F2F"/>
          <w:spacing w:val="0"/>
          <w:sz w:val="28"/>
          <w:szCs w:val="28"/>
          <w:shd w:val="clear" w:fill="FFFFFF"/>
        </w:rPr>
      </w:pPr>
      <w:r>
        <w:rPr>
          <w:rFonts w:hint="eastAsia" w:ascii="宋体" w:hAnsi="宋体" w:eastAsia="宋体" w:cs="宋体"/>
          <w:b w:val="0"/>
          <w:i w:val="0"/>
          <w:caps w:val="0"/>
          <w:color w:val="2F2F2F"/>
          <w:spacing w:val="0"/>
          <w:sz w:val="28"/>
          <w:szCs w:val="28"/>
          <w:shd w:val="clear" w:fill="FFFFFF"/>
        </w:rPr>
        <w:t>九、课题申请需要报送的材料包括《课题申请·评审书》及其电子版。《课题申请·评审书》1式3份，统一用A3纸双面打印，中缝装订，经课题负责人所在单位领导审核，签署意见并加盖公章后报送</w:t>
      </w:r>
      <w:r>
        <w:rPr>
          <w:rFonts w:hint="eastAsia" w:ascii="宋体" w:hAnsi="宋体" w:eastAsia="宋体" w:cs="宋体"/>
          <w:b w:val="0"/>
          <w:i w:val="0"/>
          <w:caps w:val="0"/>
          <w:color w:val="2F2F2F"/>
          <w:spacing w:val="0"/>
          <w:sz w:val="28"/>
          <w:szCs w:val="28"/>
          <w:shd w:val="clear" w:fill="FFFFFF"/>
          <w:lang w:eastAsia="zh-CN"/>
        </w:rPr>
        <w:t>学</w:t>
      </w:r>
      <w:r>
        <w:rPr>
          <w:rFonts w:hint="eastAsia" w:ascii="宋体" w:hAnsi="宋体" w:eastAsia="宋体" w:cs="宋体"/>
          <w:b w:val="0"/>
          <w:i w:val="0"/>
          <w:caps w:val="0"/>
          <w:color w:val="2F2F2F"/>
          <w:spacing w:val="0"/>
          <w:sz w:val="28"/>
          <w:szCs w:val="28"/>
          <w:shd w:val="clear" w:fill="FFFFFF"/>
        </w:rPr>
        <w:t>专委课题管理办公室。</w:t>
      </w:r>
    </w:p>
    <w:p>
      <w:pPr>
        <w:rPr>
          <w:rFonts w:hint="eastAsia" w:ascii="宋体" w:hAnsi="宋体" w:eastAsia="宋体" w:cs="宋体"/>
          <w:b w:val="0"/>
          <w:i w:val="0"/>
          <w:caps w:val="0"/>
          <w:color w:val="2F2F2F"/>
          <w:spacing w:val="0"/>
          <w:sz w:val="28"/>
          <w:szCs w:val="28"/>
          <w:shd w:val="clear" w:fill="FFFFFF"/>
          <w:lang w:val="en-US" w:eastAsia="zh-CN"/>
        </w:rPr>
      </w:pPr>
      <w:r>
        <w:rPr>
          <w:rFonts w:hint="eastAsia" w:ascii="宋体" w:hAnsi="宋体" w:eastAsia="宋体" w:cs="宋体"/>
          <w:b w:val="0"/>
          <w:i w:val="0"/>
          <w:caps w:val="0"/>
          <w:color w:val="2F2F2F"/>
          <w:spacing w:val="0"/>
          <w:sz w:val="28"/>
          <w:szCs w:val="28"/>
          <w:shd w:val="clear" w:fill="FFFFFF"/>
          <w:lang w:val="en-US" w:eastAsia="zh-CN"/>
        </w:rPr>
        <w:t>十、课题研究指南</w:t>
      </w:r>
    </w:p>
    <w:p>
      <w:pPr>
        <w:rPr>
          <w:rFonts w:hint="eastAsia" w:ascii="宋体" w:hAnsi="宋体" w:eastAsia="宋体" w:cs="宋体"/>
          <w:b/>
          <w:bCs/>
          <w:i w:val="0"/>
          <w:caps w:val="0"/>
          <w:color w:val="2F2F2F"/>
          <w:spacing w:val="0"/>
          <w:sz w:val="21"/>
          <w:szCs w:val="21"/>
          <w:shd w:val="clear" w:fill="FFFFFF"/>
          <w:lang w:val="en-US" w:eastAsia="zh-CN"/>
        </w:rPr>
      </w:pPr>
      <w:r>
        <w:rPr>
          <w:rFonts w:hint="eastAsia" w:ascii="宋体" w:hAnsi="宋体" w:eastAsia="宋体" w:cs="宋体"/>
          <w:b/>
          <w:bCs/>
          <w:i w:val="0"/>
          <w:caps w:val="0"/>
          <w:color w:val="2F2F2F"/>
          <w:spacing w:val="0"/>
          <w:sz w:val="21"/>
          <w:szCs w:val="21"/>
          <w:shd w:val="clear" w:fill="FFFFFF"/>
          <w:lang w:val="en-US" w:eastAsia="zh-CN"/>
        </w:rPr>
        <w:t>重点课题：</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批判性思维培养与学生未来发展研究</w:t>
      </w:r>
    </w:p>
    <w:p>
      <w:pPr>
        <w:rPr>
          <w:rFonts w:hint="eastAsia" w:ascii="宋体" w:hAnsi="宋体" w:eastAsia="宋体" w:cs="宋体"/>
          <w:b w:val="0"/>
          <w:i w:val="0"/>
          <w:caps w:val="0"/>
          <w:color w:val="2F2F2F"/>
          <w:spacing w:val="0"/>
          <w:sz w:val="21"/>
          <w:szCs w:val="21"/>
          <w:shd w:val="clear" w:fill="FFFFFF"/>
          <w:lang w:eastAsia="zh-CN"/>
        </w:rPr>
      </w:pPr>
      <w:r>
        <w:rPr>
          <w:rFonts w:hint="eastAsia" w:ascii="宋体" w:hAnsi="宋体" w:eastAsia="宋体" w:cs="宋体"/>
          <w:b w:val="0"/>
          <w:i w:val="0"/>
          <w:caps w:val="0"/>
          <w:color w:val="2F2F2F"/>
          <w:spacing w:val="0"/>
          <w:sz w:val="21"/>
          <w:szCs w:val="21"/>
          <w:shd w:val="clear" w:fill="FFFFFF"/>
          <w:lang w:eastAsia="zh-CN"/>
        </w:rPr>
        <w:t>学生财商教育与未来发展研究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eastAsia="zh-CN"/>
        </w:rPr>
        <w:t>高考志愿填报与学生未来发展研究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校园文化建设与学生未来发展研究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综合素质评价与学生发展研究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创客教育与学生未来发展研究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走班制教学改革与学生发展研究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国学教育与学生未来发展研究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生涯规划教育与学生未来发展研究</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rPr>
        <w:t>学生心理</w:t>
      </w:r>
      <w:r>
        <w:rPr>
          <w:rFonts w:hint="eastAsia" w:ascii="宋体" w:hAnsi="宋体" w:eastAsia="宋体" w:cs="宋体"/>
          <w:b w:val="0"/>
          <w:i w:val="0"/>
          <w:caps w:val="0"/>
          <w:color w:val="2F2F2F"/>
          <w:spacing w:val="0"/>
          <w:sz w:val="21"/>
          <w:szCs w:val="21"/>
          <w:shd w:val="clear" w:fill="FFFFFF"/>
          <w:lang w:eastAsia="zh-CN"/>
        </w:rPr>
        <w:t>健康教育与未来</w:t>
      </w:r>
      <w:r>
        <w:rPr>
          <w:rFonts w:hint="eastAsia" w:ascii="宋体" w:hAnsi="宋体" w:eastAsia="宋体" w:cs="宋体"/>
          <w:b w:val="0"/>
          <w:i w:val="0"/>
          <w:caps w:val="0"/>
          <w:color w:val="2F2F2F"/>
          <w:spacing w:val="0"/>
          <w:sz w:val="21"/>
          <w:szCs w:val="21"/>
          <w:shd w:val="clear" w:fill="FFFFFF"/>
        </w:rPr>
        <w:t>发展指导研究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构建适合普通高中学生发展指导制度</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bCs/>
          <w:i w:val="0"/>
          <w:caps w:val="0"/>
          <w:color w:val="2F2F2F"/>
          <w:spacing w:val="0"/>
          <w:sz w:val="21"/>
          <w:szCs w:val="21"/>
          <w:shd w:val="clear" w:fill="FFFFFF"/>
          <w:lang w:val="en-US" w:eastAsia="zh-CN"/>
        </w:rPr>
      </w:pPr>
      <w:r>
        <w:rPr>
          <w:rFonts w:hint="eastAsia" w:ascii="宋体" w:hAnsi="宋体" w:eastAsia="宋体" w:cs="宋体"/>
          <w:b/>
          <w:bCs/>
          <w:i w:val="0"/>
          <w:caps w:val="0"/>
          <w:color w:val="2F2F2F"/>
          <w:spacing w:val="0"/>
          <w:sz w:val="21"/>
          <w:szCs w:val="21"/>
          <w:shd w:val="clear" w:fill="FFFFFF"/>
          <w:lang w:val="en-US" w:eastAsia="zh-CN"/>
        </w:rPr>
        <w:t>专项课题：</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欠发达地区普通高中学生发展指导制度建设</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普通高中“学生发展指导制度”比较研究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普通高中学生发展指导制度的基本架构</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学生发展指导制度建设</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高中学生发展指导实践案例</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普通高中数学教学中学生发展指导的研究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构建高中生发展指导模式</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中小学生发展指导的制度构建</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高考改革背景下高中生涯规划教育</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构建学生和谐成长环境</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高中阶段人生规划指导教育的实践探究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人才多样化发展与学生发展指导制度建设视角</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高等职业教育改革与建设若干问题的思考</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中学新课程发展性学生评价研究与实践</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普通高中学业水平考试的理论与实践研究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普通高中德育导师制的探索与实践</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生涯发展理念下大学生就业指导服务体系的构建</w:t>
      </w:r>
      <w:r>
        <w:rPr>
          <w:rFonts w:hint="eastAsia" w:ascii="宋体" w:hAnsi="宋体" w:eastAsia="宋体" w:cs="宋体"/>
          <w:b w:val="0"/>
          <w:i w:val="0"/>
          <w:caps w:val="0"/>
          <w:color w:val="2F2F2F"/>
          <w:spacing w:val="0"/>
          <w:sz w:val="21"/>
          <w:szCs w:val="21"/>
          <w:shd w:val="clear" w:fill="FFFFFF"/>
          <w:lang w:eastAsia="zh-CN"/>
        </w:rPr>
        <w:t>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学校心理健康教育现状及制度建设研究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高职院校学生创业教育的校本支持体系的构建研究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新课程下高中历史发展性学生评价研究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基于学生发展的多学科教师合作下的校本研究模式的构建与实践</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学生社团建设与未来发展研究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基于“互联网+”构建就业信息员制度研究与探索</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新课程改革下高中生自主管理研究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走班制教学与学生未来发展研究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综合素质评价体系策略研究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学生核心素养与未来发展研究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学校成长导师培养长效机制研究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生涯规划教育与自主学习结合研究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学生创新教育研究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学生创业意识培养研究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学生批判性思维培养研究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激发学生批判性思维研究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培养学生领导力有效研究</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rPr>
        <w:t>3D打印与学生未来发展研究</w:t>
      </w: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rPr>
      </w:pPr>
    </w:p>
    <w:p>
      <w:pPr>
        <w:rPr>
          <w:rFonts w:hint="eastAsia" w:ascii="宋体" w:hAnsi="宋体" w:eastAsia="宋体" w:cs="宋体"/>
          <w:b w:val="0"/>
          <w:i w:val="0"/>
          <w:caps w:val="0"/>
          <w:color w:val="2F2F2F"/>
          <w:spacing w:val="0"/>
          <w:sz w:val="18"/>
          <w:szCs w:val="18"/>
          <w:shd w:val="clear" w:fill="FFFFFF"/>
          <w:lang w:val="en-US" w:eastAsia="zh-CN"/>
        </w:rPr>
      </w:pPr>
      <w:r>
        <w:rPr>
          <w:rFonts w:hint="eastAsia" w:ascii="宋体" w:hAnsi="宋体" w:eastAsia="宋体" w:cs="宋体"/>
          <w:b w:val="0"/>
          <w:i w:val="0"/>
          <w:caps w:val="0"/>
          <w:color w:val="2F2F2F"/>
          <w:spacing w:val="0"/>
          <w:sz w:val="18"/>
          <w:szCs w:val="18"/>
          <w:shd w:val="clear" w:fill="FFFFFF"/>
          <w:lang w:val="en-US" w:eastAsia="zh-CN"/>
        </w:rPr>
        <w:t xml:space="preserve">                            </w:t>
      </w:r>
    </w:p>
    <w:p>
      <w:pPr>
        <w:rPr>
          <w:rFonts w:hint="eastAsia" w:ascii="宋体" w:hAnsi="宋体" w:eastAsia="宋体" w:cs="宋体"/>
          <w:b w:val="0"/>
          <w:i w:val="0"/>
          <w:caps w:val="0"/>
          <w:color w:val="2F2F2F"/>
          <w:spacing w:val="0"/>
          <w:sz w:val="18"/>
          <w:szCs w:val="18"/>
          <w:shd w:val="clear" w:fill="FFFFFF"/>
        </w:rPr>
      </w:pPr>
    </w:p>
    <w:p>
      <w:pPr>
        <w:rPr>
          <w:rFonts w:hint="eastAsia" w:ascii="微软雅黑" w:hAnsi="微软雅黑" w:eastAsia="微软雅黑" w:cs="微软雅黑"/>
          <w:b/>
          <w:bCs/>
          <w:color w:val="333333"/>
          <w:sz w:val="32"/>
          <w:szCs w:val="32"/>
        </w:rPr>
      </w:pPr>
      <w:r>
        <w:rPr>
          <w:rFonts w:hint="eastAsia" w:ascii="微软雅黑" w:hAnsi="微软雅黑" w:eastAsia="微软雅黑" w:cs="微软雅黑"/>
          <w:b/>
          <w:bCs/>
          <w:color w:val="333333"/>
          <w:sz w:val="21"/>
          <w:szCs w:val="21"/>
          <w:lang w:val="en-US" w:eastAsia="zh-CN"/>
        </w:rPr>
        <w:t xml:space="preserve">    </w:t>
      </w:r>
      <w:r>
        <w:rPr>
          <w:rFonts w:hint="eastAsia" w:ascii="微软雅黑" w:hAnsi="微软雅黑" w:eastAsia="微软雅黑" w:cs="微软雅黑"/>
          <w:b/>
          <w:bCs/>
          <w:color w:val="333333"/>
          <w:sz w:val="32"/>
          <w:szCs w:val="32"/>
          <w:lang w:eastAsia="zh-CN"/>
        </w:rPr>
        <w:t>中国人生科学学会学生发展指导</w:t>
      </w:r>
      <w:r>
        <w:rPr>
          <w:rFonts w:hint="eastAsia" w:ascii="微软雅黑" w:hAnsi="微软雅黑" w:eastAsia="微软雅黑" w:cs="微软雅黑"/>
          <w:b/>
          <w:bCs/>
          <w:color w:val="333333"/>
          <w:sz w:val="32"/>
          <w:szCs w:val="32"/>
        </w:rPr>
        <w:t>专业委员会</w:t>
      </w:r>
      <w:r>
        <w:rPr>
          <w:rFonts w:hint="eastAsia" w:ascii="微软雅黑" w:hAnsi="微软雅黑" w:eastAsia="微软雅黑" w:cs="微软雅黑"/>
          <w:b/>
          <w:bCs/>
          <w:color w:val="333333"/>
          <w:sz w:val="32"/>
          <w:szCs w:val="32"/>
          <w:lang w:eastAsia="zh-CN"/>
        </w:rPr>
        <w:t>关于总</w:t>
      </w:r>
      <w:r>
        <w:rPr>
          <w:rFonts w:hint="eastAsia" w:ascii="微软雅黑" w:hAnsi="微软雅黑" w:eastAsia="微软雅黑" w:cs="微软雅黑"/>
          <w:b/>
          <w:bCs/>
          <w:color w:val="333333"/>
          <w:sz w:val="32"/>
          <w:szCs w:val="32"/>
        </w:rPr>
        <w:t>课题管理办法</w:t>
      </w:r>
    </w:p>
    <w:p>
      <w:pPr>
        <w:rPr>
          <w:rFonts w:hint="eastAsia" w:ascii="微软雅黑" w:hAnsi="微软雅黑" w:eastAsia="微软雅黑" w:cs="微软雅黑"/>
          <w:b/>
          <w:bCs/>
          <w:color w:val="333333"/>
          <w:sz w:val="32"/>
          <w:szCs w:val="32"/>
        </w:rPr>
      </w:pPr>
      <w:r>
        <w:rPr>
          <w:rFonts w:hint="eastAsia" w:ascii="微软雅黑" w:hAnsi="微软雅黑" w:eastAsia="微软雅黑" w:cs="微软雅黑"/>
          <w:b/>
          <w:bCs/>
          <w:color w:val="333333"/>
          <w:sz w:val="32"/>
          <w:szCs w:val="32"/>
        </w:rPr>
        <w:t xml:space="preserve"> </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1、具备较高水平的教育科研能力，并能发展子课题（或合作学校）的研究机构。中国人生科学学会学生发展指导专业委员会（以下简称学生发展指导专业委员会）将其命名为总课题组。</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lang w:val="en-US" w:eastAsia="zh-CN"/>
        </w:rPr>
        <w:t>2、</w:t>
      </w:r>
      <w:r>
        <w:rPr>
          <w:rFonts w:hint="eastAsia" w:ascii="宋体" w:hAnsi="宋体" w:eastAsia="宋体" w:cs="宋体"/>
          <w:b w:val="0"/>
          <w:i w:val="0"/>
          <w:caps w:val="0"/>
          <w:color w:val="2F2F2F"/>
          <w:spacing w:val="0"/>
          <w:sz w:val="21"/>
          <w:szCs w:val="21"/>
          <w:shd w:val="clear" w:fill="FFFFFF"/>
        </w:rPr>
        <w:t>按照教育科研课题管理有关规定，</w:t>
      </w:r>
      <w:r>
        <w:rPr>
          <w:rFonts w:hint="eastAsia" w:ascii="宋体" w:hAnsi="宋体" w:eastAsia="宋体" w:cs="宋体"/>
          <w:b w:val="0"/>
          <w:i w:val="0"/>
          <w:caps w:val="0"/>
          <w:color w:val="2F2F2F"/>
          <w:spacing w:val="0"/>
          <w:sz w:val="21"/>
          <w:szCs w:val="21"/>
          <w:shd w:val="clear" w:fill="FFFFFF"/>
          <w:lang w:eastAsia="zh-CN"/>
        </w:rPr>
        <w:t>总</w:t>
      </w:r>
      <w:r>
        <w:rPr>
          <w:rFonts w:hint="eastAsia" w:ascii="宋体" w:hAnsi="宋体" w:eastAsia="宋体" w:cs="宋体"/>
          <w:b w:val="0"/>
          <w:i w:val="0"/>
          <w:caps w:val="0"/>
          <w:color w:val="2F2F2F"/>
          <w:spacing w:val="0"/>
          <w:sz w:val="21"/>
          <w:szCs w:val="21"/>
          <w:shd w:val="clear" w:fill="FFFFFF"/>
        </w:rPr>
        <w:t>课题实行主持人负责制。总课题组设领导小组、学术委员会和秘书</w:t>
      </w:r>
      <w:r>
        <w:rPr>
          <w:rFonts w:hint="eastAsia" w:ascii="宋体" w:hAnsi="宋体" w:eastAsia="宋体" w:cs="宋体"/>
          <w:b w:val="0"/>
          <w:i w:val="0"/>
          <w:caps w:val="0"/>
          <w:color w:val="2F2F2F"/>
          <w:spacing w:val="0"/>
          <w:sz w:val="21"/>
          <w:szCs w:val="21"/>
          <w:shd w:val="clear" w:fill="FFFFFF"/>
          <w:lang w:eastAsia="zh-CN"/>
        </w:rPr>
        <w:t>处</w:t>
      </w:r>
      <w:r>
        <w:rPr>
          <w:rFonts w:hint="eastAsia" w:ascii="宋体" w:hAnsi="宋体" w:eastAsia="宋体" w:cs="宋体"/>
          <w:b w:val="0"/>
          <w:i w:val="0"/>
          <w:caps w:val="0"/>
          <w:color w:val="2F2F2F"/>
          <w:spacing w:val="0"/>
          <w:sz w:val="21"/>
          <w:szCs w:val="21"/>
          <w:shd w:val="clear" w:fill="FFFFFF"/>
        </w:rPr>
        <w:t xml:space="preserve">。经总课题学术委员会审定、课题主持人和领导小组批准，可设若干子课题。各子课题成立课题研究队伍，在总课题指导下，围绕总课题研究目标和内容开展研究。 </w:t>
      </w:r>
      <w:r>
        <w:rPr>
          <w:rFonts w:hint="eastAsia" w:ascii="宋体" w:hAnsi="宋体" w:eastAsia="宋体" w:cs="宋体"/>
          <w:b w:val="0"/>
          <w:i w:val="0"/>
          <w:caps w:val="0"/>
          <w:color w:val="2F2F2F"/>
          <w:spacing w:val="0"/>
          <w:sz w:val="21"/>
          <w:szCs w:val="21"/>
          <w:shd w:val="clear" w:fill="FFFFFF"/>
          <w:lang w:eastAsia="zh-CN"/>
        </w:rPr>
        <w:t>设立</w:t>
      </w:r>
      <w:r>
        <w:rPr>
          <w:rFonts w:hint="eastAsia" w:ascii="宋体" w:hAnsi="宋体" w:eastAsia="宋体" w:cs="宋体"/>
          <w:b w:val="0"/>
          <w:i w:val="0"/>
          <w:caps w:val="0"/>
          <w:color w:val="2F2F2F"/>
          <w:spacing w:val="0"/>
          <w:sz w:val="21"/>
          <w:szCs w:val="21"/>
          <w:shd w:val="clear" w:fill="FFFFFF"/>
        </w:rPr>
        <w:t>总课题领导小组</w:t>
      </w:r>
      <w:r>
        <w:rPr>
          <w:rFonts w:hint="eastAsia" w:ascii="宋体" w:hAnsi="宋体" w:eastAsia="宋体" w:cs="宋体"/>
          <w:b w:val="0"/>
          <w:i w:val="0"/>
          <w:caps w:val="0"/>
          <w:color w:val="2F2F2F"/>
          <w:spacing w:val="0"/>
          <w:sz w:val="21"/>
          <w:szCs w:val="21"/>
          <w:shd w:val="clear" w:fill="FFFFFF"/>
          <w:lang w:eastAsia="zh-CN"/>
        </w:rPr>
        <w:t>，</w:t>
      </w:r>
      <w:r>
        <w:rPr>
          <w:rFonts w:hint="eastAsia" w:ascii="宋体" w:hAnsi="宋体" w:eastAsia="宋体" w:cs="宋体"/>
          <w:b w:val="0"/>
          <w:i w:val="0"/>
          <w:caps w:val="0"/>
          <w:color w:val="2F2F2F"/>
          <w:spacing w:val="0"/>
          <w:sz w:val="21"/>
          <w:szCs w:val="21"/>
          <w:shd w:val="clear" w:fill="FFFFFF"/>
        </w:rPr>
        <w:t>负责对子课题的立项</w:t>
      </w:r>
      <w:r>
        <w:rPr>
          <w:rFonts w:hint="eastAsia" w:ascii="宋体" w:hAnsi="宋体" w:eastAsia="宋体" w:cs="宋体"/>
          <w:b w:val="0"/>
          <w:i w:val="0"/>
          <w:caps w:val="0"/>
          <w:color w:val="2F2F2F"/>
          <w:spacing w:val="0"/>
          <w:sz w:val="21"/>
          <w:szCs w:val="21"/>
          <w:shd w:val="clear" w:fill="FFFFFF"/>
          <w:lang w:eastAsia="zh-CN"/>
        </w:rPr>
        <w:t>、报送专委会</w:t>
      </w:r>
      <w:r>
        <w:rPr>
          <w:rFonts w:hint="eastAsia" w:ascii="宋体" w:hAnsi="宋体" w:eastAsia="宋体" w:cs="宋体"/>
          <w:b w:val="0"/>
          <w:i w:val="0"/>
          <w:caps w:val="0"/>
          <w:color w:val="2F2F2F"/>
          <w:spacing w:val="0"/>
          <w:sz w:val="21"/>
          <w:szCs w:val="21"/>
          <w:shd w:val="clear" w:fill="FFFFFF"/>
        </w:rPr>
        <w:t>审批，为子课题提供学术指导，负责成果评比及结题评审。 包括总课题研究资料的收集与整理，与子课题的联络和与本课题研究有关的对外联络工作，负责协调、安排总课题研究活动等</w:t>
      </w:r>
      <w:r>
        <w:rPr>
          <w:rFonts w:hint="eastAsia" w:ascii="宋体" w:hAnsi="宋体" w:eastAsia="宋体" w:cs="宋体"/>
          <w:b w:val="0"/>
          <w:i w:val="0"/>
          <w:caps w:val="0"/>
          <w:color w:val="2F2F2F"/>
          <w:spacing w:val="0"/>
          <w:sz w:val="21"/>
          <w:szCs w:val="21"/>
          <w:shd w:val="clear" w:fill="FFFFFF"/>
          <w:lang w:eastAsia="zh-CN"/>
        </w:rPr>
        <w:t>。</w:t>
      </w:r>
    </w:p>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val="0"/>
          <w:i w:val="0"/>
          <w:caps w:val="0"/>
          <w:color w:val="2F2F2F"/>
          <w:spacing w:val="0"/>
          <w:sz w:val="21"/>
          <w:szCs w:val="21"/>
          <w:shd w:val="clear" w:fill="FFFFFF"/>
          <w:lang w:val="en-US" w:eastAsia="zh-CN"/>
        </w:rPr>
        <w:t>3、</w:t>
      </w:r>
      <w:r>
        <w:rPr>
          <w:rFonts w:hint="eastAsia" w:ascii="宋体" w:hAnsi="宋体" w:eastAsia="宋体" w:cs="宋体"/>
          <w:b w:val="0"/>
          <w:i w:val="0"/>
          <w:caps w:val="0"/>
          <w:color w:val="2F2F2F"/>
          <w:spacing w:val="0"/>
          <w:sz w:val="21"/>
          <w:szCs w:val="21"/>
          <w:shd w:val="clear" w:fill="FFFFFF"/>
        </w:rPr>
        <w:t>子课题过程管理与要求</w:t>
      </w:r>
      <w:r>
        <w:rPr>
          <w:rFonts w:hint="eastAsia" w:ascii="宋体" w:hAnsi="宋体" w:eastAsia="宋体" w:cs="宋体"/>
          <w:b w:val="0"/>
          <w:i w:val="0"/>
          <w:caps w:val="0"/>
          <w:color w:val="2F2F2F"/>
          <w:spacing w:val="0"/>
          <w:sz w:val="21"/>
          <w:szCs w:val="21"/>
          <w:shd w:val="clear" w:fill="FFFFFF"/>
          <w:lang w:eastAsia="zh-CN"/>
        </w:rPr>
        <w:t>：</w:t>
      </w:r>
      <w:r>
        <w:rPr>
          <w:rFonts w:hint="eastAsia" w:ascii="宋体" w:hAnsi="宋体" w:eastAsia="宋体" w:cs="宋体"/>
          <w:b w:val="0"/>
          <w:i w:val="0"/>
          <w:caps w:val="0"/>
          <w:color w:val="2F2F2F"/>
          <w:spacing w:val="0"/>
          <w:sz w:val="21"/>
          <w:szCs w:val="21"/>
          <w:shd w:val="clear" w:fill="FFFFFF"/>
        </w:rPr>
        <w:t xml:space="preserve">  各子课题组应按照总课题组的要求，切实开展课题研究，积极参与总课题组组织的各项研究活动，收集整理好档案材料，完成研究任务，按时结题。  （1）子课题负责人接到立项通知书后，应尽快完善课题方案，组织开题会，撰写年度工作计划，并报总课题秘书</w:t>
      </w:r>
      <w:r>
        <w:rPr>
          <w:rFonts w:hint="eastAsia" w:ascii="宋体" w:hAnsi="宋体" w:eastAsia="宋体" w:cs="宋体"/>
          <w:b w:val="0"/>
          <w:i w:val="0"/>
          <w:caps w:val="0"/>
          <w:color w:val="2F2F2F"/>
          <w:spacing w:val="0"/>
          <w:sz w:val="21"/>
          <w:szCs w:val="21"/>
          <w:shd w:val="clear" w:fill="FFFFFF"/>
          <w:lang w:eastAsia="zh-CN"/>
        </w:rPr>
        <w:t>处</w:t>
      </w:r>
      <w:r>
        <w:rPr>
          <w:rFonts w:hint="eastAsia" w:ascii="宋体" w:hAnsi="宋体" w:eastAsia="宋体" w:cs="宋体"/>
          <w:b w:val="0"/>
          <w:i w:val="0"/>
          <w:caps w:val="0"/>
          <w:color w:val="2F2F2F"/>
          <w:spacing w:val="0"/>
          <w:sz w:val="21"/>
          <w:szCs w:val="21"/>
          <w:shd w:val="clear" w:fill="FFFFFF"/>
        </w:rPr>
        <w:t>备案。  （2）子课题研究单位应为参研人员提供必要的条件。  （3）子课题重要活动和重要阶段成果应及时报总课题</w:t>
      </w:r>
      <w:r>
        <w:rPr>
          <w:rFonts w:hint="eastAsia" w:ascii="宋体" w:hAnsi="宋体" w:eastAsia="宋体" w:cs="宋体"/>
          <w:b w:val="0"/>
          <w:i w:val="0"/>
          <w:caps w:val="0"/>
          <w:color w:val="2F2F2F"/>
          <w:spacing w:val="0"/>
          <w:sz w:val="21"/>
          <w:szCs w:val="21"/>
          <w:shd w:val="clear" w:fill="FFFFFF"/>
          <w:lang w:eastAsia="zh-CN"/>
        </w:rPr>
        <w:t>组秘书处</w:t>
      </w:r>
      <w:r>
        <w:rPr>
          <w:rFonts w:hint="eastAsia" w:ascii="宋体" w:hAnsi="宋体" w:eastAsia="宋体" w:cs="宋体"/>
          <w:b w:val="0"/>
          <w:i w:val="0"/>
          <w:caps w:val="0"/>
          <w:color w:val="2F2F2F"/>
          <w:spacing w:val="0"/>
          <w:sz w:val="21"/>
          <w:szCs w:val="21"/>
          <w:shd w:val="clear" w:fill="FFFFFF"/>
        </w:rPr>
        <w:t xml:space="preserve">。 （4）每年12月中旬前，应向总课题秘书组提交本年度研究工作报告和下一年度研究工作计划。  （5）凡有下列情况之一者，须由子课题负责人提出书面请示，报总课题组审批。  ①变更课题负责人； ②改变课题名称； ③改变成果形式；  ④对研究内容作重大调整；  ⑤课题完成时间延期半年以上或多次延期。 （6）有下列情况之一者，将撤销子课题研究。 ①研究成果有严重政治问题； ②剽窃他人成果，弄虚作假； ③研究成果学术质量低劣； ④与批准的课题设计严重不符； ⑤获准延期，但到期仍不能完成。 </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4、总课题所需研究经费自筹。</w:t>
      </w:r>
    </w:p>
    <w:p>
      <w:pPr>
        <w:rPr>
          <w:rFonts w:hint="eastAsia" w:ascii="宋体" w:hAnsi="宋体" w:eastAsia="宋体" w:cs="宋体"/>
          <w:b w:val="0"/>
          <w:i w:val="0"/>
          <w:caps w:val="0"/>
          <w:color w:val="2F2F2F"/>
          <w:spacing w:val="0"/>
          <w:sz w:val="21"/>
          <w:szCs w:val="21"/>
          <w:shd w:val="clear" w:fill="FFFFFF"/>
          <w:lang w:eastAsia="zh-CN"/>
        </w:rPr>
      </w:pPr>
      <w:r>
        <w:rPr>
          <w:rFonts w:hint="eastAsia" w:ascii="宋体" w:hAnsi="宋体" w:eastAsia="宋体" w:cs="宋体"/>
          <w:b w:val="0"/>
          <w:i w:val="0"/>
          <w:caps w:val="0"/>
          <w:color w:val="2F2F2F"/>
          <w:spacing w:val="0"/>
          <w:sz w:val="21"/>
          <w:szCs w:val="21"/>
          <w:shd w:val="clear" w:fill="FFFFFF"/>
          <w:lang w:val="en-US" w:eastAsia="zh-CN"/>
        </w:rPr>
        <w:t>5、总课题的研究方向一定符合</w:t>
      </w:r>
      <w:r>
        <w:rPr>
          <w:rFonts w:hint="eastAsia" w:ascii="宋体" w:hAnsi="宋体" w:eastAsia="宋体" w:cs="宋体"/>
          <w:b w:val="0"/>
          <w:i w:val="0"/>
          <w:caps w:val="0"/>
          <w:color w:val="2F2F2F"/>
          <w:spacing w:val="0"/>
          <w:sz w:val="21"/>
          <w:szCs w:val="21"/>
          <w:shd w:val="clear" w:fill="FFFFFF"/>
          <w:lang w:eastAsia="zh-CN"/>
        </w:rPr>
        <w:t>中国人生科学学会学生发展指导</w:t>
      </w:r>
      <w:r>
        <w:rPr>
          <w:rFonts w:hint="eastAsia" w:ascii="宋体" w:hAnsi="宋体" w:eastAsia="宋体" w:cs="宋体"/>
          <w:b w:val="0"/>
          <w:i w:val="0"/>
          <w:caps w:val="0"/>
          <w:color w:val="2F2F2F"/>
          <w:spacing w:val="0"/>
          <w:sz w:val="21"/>
          <w:szCs w:val="21"/>
          <w:shd w:val="clear" w:fill="FFFFFF"/>
        </w:rPr>
        <w:t>专业委员会</w:t>
      </w:r>
      <w:r>
        <w:rPr>
          <w:rFonts w:hint="eastAsia" w:ascii="宋体" w:hAnsi="宋体" w:eastAsia="宋体" w:cs="宋体"/>
          <w:b w:val="0"/>
          <w:i w:val="0"/>
          <w:caps w:val="0"/>
          <w:color w:val="2F2F2F"/>
          <w:spacing w:val="0"/>
          <w:sz w:val="21"/>
          <w:szCs w:val="21"/>
          <w:shd w:val="clear" w:fill="FFFFFF"/>
          <w:lang w:eastAsia="zh-CN"/>
        </w:rPr>
        <w:t>的研究主题</w:t>
      </w:r>
      <w:r>
        <w:rPr>
          <w:rFonts w:hint="eastAsia" w:ascii="宋体" w:hAnsi="宋体" w:eastAsia="宋体" w:cs="宋体"/>
          <w:b w:val="0"/>
          <w:i w:val="0"/>
          <w:caps w:val="0"/>
          <w:color w:val="2F2F2F"/>
          <w:spacing w:val="0"/>
          <w:sz w:val="21"/>
          <w:szCs w:val="21"/>
          <w:shd w:val="clear" w:fill="FFFFFF"/>
          <w:lang w:val="en-US" w:eastAsia="zh-CN"/>
        </w:rPr>
        <w:t>.</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6、总课题的研究内容可自选。</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7、总课题需定期召开培训会、中期成果鉴定会、年会、成果推广会等学术活动。</w:t>
      </w:r>
    </w:p>
    <w:p>
      <w:pPr>
        <w:rPr>
          <w:rFonts w:hint="eastAsia" w:ascii="宋体" w:hAnsi="宋体" w:eastAsia="宋体" w:cs="宋体"/>
          <w:b w:val="0"/>
          <w:i w:val="0"/>
          <w:caps w:val="0"/>
          <w:color w:val="2F2F2F"/>
          <w:spacing w:val="0"/>
          <w:sz w:val="21"/>
          <w:szCs w:val="21"/>
          <w:shd w:val="clear" w:fill="FFFFFF"/>
          <w:lang w:eastAsia="zh-CN"/>
        </w:rPr>
      </w:pPr>
      <w:r>
        <w:rPr>
          <w:rFonts w:hint="eastAsia" w:ascii="宋体" w:hAnsi="宋体" w:eastAsia="宋体" w:cs="宋体"/>
          <w:b w:val="0"/>
          <w:i w:val="0"/>
          <w:caps w:val="0"/>
          <w:color w:val="2F2F2F"/>
          <w:spacing w:val="0"/>
          <w:sz w:val="21"/>
          <w:szCs w:val="21"/>
          <w:shd w:val="clear" w:fill="FFFFFF"/>
          <w:lang w:val="en-US" w:eastAsia="zh-CN"/>
        </w:rPr>
        <w:t>8、总课题必须按照</w:t>
      </w:r>
      <w:r>
        <w:rPr>
          <w:rFonts w:hint="eastAsia" w:ascii="宋体" w:hAnsi="宋体" w:eastAsia="宋体" w:cs="宋体"/>
          <w:b w:val="0"/>
          <w:i w:val="0"/>
          <w:caps w:val="0"/>
          <w:color w:val="2F2F2F"/>
          <w:spacing w:val="0"/>
          <w:sz w:val="21"/>
          <w:szCs w:val="21"/>
          <w:shd w:val="clear" w:fill="FFFFFF"/>
          <w:lang w:eastAsia="zh-CN"/>
        </w:rPr>
        <w:t>中国人生科学学会科研规划办课题研究管理规定进行工作。</w:t>
      </w:r>
    </w:p>
    <w:p>
      <w:pPr>
        <w:rPr>
          <w:rFonts w:hint="eastAsia" w:ascii="宋体" w:hAnsi="宋体" w:eastAsia="宋体" w:cs="宋体"/>
          <w:b w:val="0"/>
          <w:i w:val="0"/>
          <w:caps w:val="0"/>
          <w:color w:val="2F2F2F"/>
          <w:spacing w:val="0"/>
          <w:sz w:val="21"/>
          <w:szCs w:val="21"/>
          <w:shd w:val="clear" w:fill="FFFFFF"/>
          <w:lang w:val="en-US" w:eastAsia="zh-CN"/>
        </w:rPr>
      </w:pPr>
      <w:r>
        <w:rPr>
          <w:rFonts w:hint="eastAsia" w:ascii="宋体" w:hAnsi="宋体" w:eastAsia="宋体" w:cs="宋体"/>
          <w:b w:val="0"/>
          <w:i w:val="0"/>
          <w:caps w:val="0"/>
          <w:color w:val="2F2F2F"/>
          <w:spacing w:val="0"/>
          <w:sz w:val="21"/>
          <w:szCs w:val="21"/>
          <w:shd w:val="clear" w:fill="FFFFFF"/>
          <w:lang w:val="en-US" w:eastAsia="zh-CN"/>
        </w:rPr>
        <w:t>9、总课题所有活动需向</w:t>
      </w:r>
      <w:r>
        <w:rPr>
          <w:rFonts w:hint="eastAsia" w:ascii="宋体" w:hAnsi="宋体" w:eastAsia="宋体" w:cs="宋体"/>
          <w:b w:val="0"/>
          <w:i w:val="0"/>
          <w:caps w:val="0"/>
          <w:color w:val="2F2F2F"/>
          <w:spacing w:val="0"/>
          <w:sz w:val="21"/>
          <w:szCs w:val="21"/>
          <w:shd w:val="clear" w:fill="FFFFFF"/>
          <w:lang w:eastAsia="zh-CN"/>
        </w:rPr>
        <w:t>学生发展指导专业委员会报送，学生发展指导专业委员会审核授权后方可开展。</w:t>
      </w:r>
    </w:p>
    <w:p>
      <w:pPr>
        <w:rPr>
          <w:rFonts w:hint="eastAsia" w:ascii="宋体" w:hAnsi="宋体" w:eastAsia="宋体" w:cs="宋体"/>
          <w:b w:val="0"/>
          <w:i w:val="0"/>
          <w:caps w:val="0"/>
          <w:color w:val="2F2F2F"/>
          <w:spacing w:val="0"/>
          <w:sz w:val="21"/>
          <w:szCs w:val="21"/>
          <w:shd w:val="clear" w:fill="FFFFFF"/>
        </w:rPr>
      </w:pPr>
    </w:p>
    <w:p>
      <w:pPr>
        <w:adjustRightInd w:val="0"/>
        <w:snapToGrid w:val="0"/>
        <w:spacing w:line="288" w:lineRule="auto"/>
        <w:rPr>
          <w:rFonts w:hint="eastAsia" w:ascii="宋体" w:hAnsi="宋体" w:cs="宋体"/>
          <w:sz w:val="24"/>
          <w:szCs w:val="24"/>
        </w:rPr>
      </w:pPr>
      <w:r>
        <w:rPr>
          <w:rFonts w:hint="eastAsia"/>
          <w:b/>
          <w:sz w:val="24"/>
          <w:szCs w:val="24"/>
          <w:lang w:val="en-US" w:eastAsia="zh-CN"/>
        </w:rPr>
        <w:t xml:space="preserve"> </w:t>
      </w:r>
      <w:r>
        <w:rPr>
          <w:rFonts w:hint="eastAsia"/>
          <w:b/>
          <w:sz w:val="24"/>
          <w:szCs w:val="24"/>
        </w:rPr>
        <w:t>联系电话</w:t>
      </w:r>
      <w:r>
        <w:rPr>
          <w:rFonts w:hint="eastAsia"/>
          <w:bCs/>
          <w:sz w:val="24"/>
          <w:szCs w:val="24"/>
        </w:rPr>
        <w:t xml:space="preserve"> </w:t>
      </w:r>
      <w:r>
        <w:rPr>
          <w:rFonts w:hint="eastAsia"/>
          <w:sz w:val="24"/>
          <w:szCs w:val="24"/>
        </w:rPr>
        <w:t xml:space="preserve">  </w:t>
      </w:r>
      <w:r>
        <w:rPr>
          <w:rFonts w:hint="eastAsia"/>
          <w:sz w:val="24"/>
          <w:szCs w:val="24"/>
        </w:rPr>
        <w:br w:type="textWrapping"/>
      </w:r>
      <w:r>
        <w:rPr>
          <w:rFonts w:hint="eastAsia" w:ascii="宋体" w:hAnsi="宋体" w:cs="宋体"/>
          <w:sz w:val="24"/>
          <w:szCs w:val="24"/>
        </w:rPr>
        <w:t>010-</w:t>
      </w:r>
      <w:r>
        <w:rPr>
          <w:rFonts w:hint="eastAsia" w:ascii="宋体" w:hAnsi="宋体" w:cs="宋体"/>
          <w:sz w:val="24"/>
          <w:szCs w:val="24"/>
          <w:lang w:val="en-US" w:eastAsia="zh-CN"/>
        </w:rPr>
        <w:t>61354811</w:t>
      </w:r>
      <w:r>
        <w:rPr>
          <w:rFonts w:hint="eastAsia" w:ascii="宋体" w:hAnsi="宋体" w:cs="宋体"/>
          <w:sz w:val="24"/>
          <w:szCs w:val="24"/>
        </w:rPr>
        <w:t xml:space="preserve">  15</w:t>
      </w:r>
      <w:r>
        <w:rPr>
          <w:rFonts w:hint="eastAsia" w:ascii="宋体" w:hAnsi="宋体" w:cs="宋体"/>
          <w:sz w:val="24"/>
          <w:szCs w:val="24"/>
          <w:lang w:val="en-US" w:eastAsia="zh-CN"/>
        </w:rPr>
        <w:t>810469859</w:t>
      </w:r>
    </w:p>
    <w:p>
      <w:pPr>
        <w:adjustRightInd w:val="0"/>
        <w:snapToGrid w:val="0"/>
        <w:spacing w:line="288" w:lineRule="auto"/>
        <w:rPr>
          <w:rFonts w:hint="eastAsia" w:ascii="宋体" w:hAnsi="宋体" w:cs="宋体"/>
          <w:sz w:val="24"/>
          <w:szCs w:val="24"/>
        </w:rPr>
      </w:pPr>
      <w:r>
        <w:rPr>
          <w:rFonts w:hint="eastAsia" w:ascii="宋体" w:hAnsi="宋体" w:cs="宋体"/>
          <w:sz w:val="24"/>
          <w:szCs w:val="24"/>
        </w:rPr>
        <w:t xml:space="preserve">网址 </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"http://www.qgxxaqjy.com" </w:instrText>
      </w:r>
      <w:r>
        <w:rPr>
          <w:rFonts w:hint="eastAsia" w:ascii="宋体" w:hAnsi="宋体" w:cs="宋体"/>
          <w:color w:val="000000"/>
          <w:kern w:val="0"/>
          <w:sz w:val="24"/>
        </w:rPr>
        <w:fldChar w:fldCharType="separate"/>
      </w:r>
      <w:r>
        <w:rPr>
          <w:rStyle w:val="11"/>
          <w:rFonts w:hint="eastAsia" w:ascii="宋体" w:hAnsi="宋体" w:cs="宋体"/>
          <w:kern w:val="0"/>
          <w:sz w:val="24"/>
        </w:rPr>
        <w:t>www.</w:t>
      </w:r>
      <w:r>
        <w:rPr>
          <w:rStyle w:val="11"/>
          <w:rFonts w:hint="eastAsia" w:ascii="宋体" w:hAnsi="宋体" w:cs="宋体"/>
          <w:kern w:val="0"/>
          <w:sz w:val="24"/>
          <w:lang w:val="en-US" w:eastAsia="zh-CN"/>
        </w:rPr>
        <w:t>zgxxsygh</w:t>
      </w:r>
      <w:r>
        <w:rPr>
          <w:rStyle w:val="11"/>
          <w:rFonts w:hint="eastAsia" w:ascii="宋体" w:hAnsi="宋体" w:cs="宋体"/>
          <w:kern w:val="0"/>
          <w:sz w:val="24"/>
        </w:rPr>
        <w:t>.com</w:t>
      </w:r>
      <w:r>
        <w:rPr>
          <w:rFonts w:hint="eastAsia" w:ascii="宋体" w:hAnsi="宋体" w:cs="宋体"/>
          <w:color w:val="000000"/>
          <w:kern w:val="0"/>
          <w:sz w:val="24"/>
        </w:rPr>
        <w:fldChar w:fldCharType="end"/>
      </w:r>
      <w:r>
        <w:rPr>
          <w:rFonts w:hint="eastAsia" w:ascii="宋体" w:hAnsi="宋体" w:cs="宋体"/>
          <w:color w:val="000000"/>
          <w:kern w:val="0"/>
          <w:sz w:val="24"/>
        </w:rPr>
        <w:t>(</w:t>
      </w:r>
      <w:r>
        <w:rPr>
          <w:rFonts w:hint="eastAsia" w:ascii="宋体" w:hAnsi="宋体" w:cs="宋体"/>
          <w:color w:val="000000"/>
          <w:kern w:val="0"/>
          <w:sz w:val="24"/>
          <w:lang w:eastAsia="zh-CN"/>
        </w:rPr>
        <w:t>官网</w:t>
      </w:r>
      <w:r>
        <w:rPr>
          <w:rFonts w:hint="eastAsia" w:ascii="宋体" w:hAnsi="宋体" w:cs="宋体"/>
          <w:color w:val="000000"/>
          <w:kern w:val="0"/>
          <w:sz w:val="24"/>
        </w:rPr>
        <w:t>)</w:t>
      </w:r>
    </w:p>
    <w:p>
      <w:pPr>
        <w:adjustRightInd w:val="0"/>
        <w:snapToGrid w:val="0"/>
        <w:spacing w:line="288"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李老师</w:t>
      </w:r>
      <w:r>
        <w:rPr>
          <w:rFonts w:hint="eastAsia" w:ascii="宋体" w:hAnsi="宋体" w:cs="宋体"/>
          <w:sz w:val="24"/>
          <w:szCs w:val="24"/>
        </w:rPr>
        <w:t xml:space="preserve">    </w:t>
      </w:r>
    </w:p>
    <w:p>
      <w:pPr>
        <w:rPr>
          <w:rFonts w:hint="eastAsia" w:ascii="宋体" w:hAnsi="宋体" w:cs="宋体"/>
          <w:b/>
          <w:color w:val="FF0000"/>
          <w:kern w:val="0"/>
          <w:sz w:val="36"/>
          <w:szCs w:val="36"/>
        </w:rPr>
      </w:pPr>
      <w:r>
        <w:rPr>
          <w:rFonts w:hint="eastAsia" w:ascii="宋体" w:hAnsi="宋体" w:cs="宋体"/>
          <w:sz w:val="24"/>
          <w:szCs w:val="24"/>
        </w:rPr>
        <w:t>邮寄地址：</w:t>
      </w:r>
      <w:r>
        <w:rPr>
          <w:rFonts w:hint="eastAsia" w:ascii="宋体" w:hAnsi="宋体" w:cs="宋体"/>
          <w:color w:val="000000"/>
          <w:kern w:val="0"/>
          <w:sz w:val="24"/>
        </w:rPr>
        <w:t>北京市房山区长阳环岛绿地社区6号楼</w:t>
      </w:r>
      <w:r>
        <w:rPr>
          <w:rFonts w:hint="eastAsia" w:ascii="宋体" w:hAnsi="宋体" w:cs="宋体"/>
          <w:b/>
          <w:color w:val="FF0000"/>
          <w:kern w:val="0"/>
          <w:sz w:val="36"/>
          <w:szCs w:val="36"/>
        </w:rPr>
        <w:t xml:space="preserve">  </w:t>
      </w:r>
    </w:p>
    <w:p>
      <w:pPr>
        <w:rPr>
          <w:rFonts w:hint="eastAsia" w:ascii="宋体" w:hAnsi="宋体" w:cs="宋体"/>
          <w:b/>
          <w:color w:val="FF0000"/>
          <w:kern w:val="0"/>
          <w:sz w:val="36"/>
          <w:szCs w:val="36"/>
          <w:lang w:val="en-US" w:eastAsia="zh-CN"/>
        </w:rPr>
      </w:pPr>
      <w:r>
        <w:rPr>
          <w:rFonts w:hint="eastAsia" w:ascii="宋体" w:hAnsi="宋体" w:cs="宋体"/>
          <w:b/>
          <w:color w:val="FF0000"/>
          <w:kern w:val="0"/>
          <w:sz w:val="36"/>
          <w:szCs w:val="36"/>
          <w:lang w:val="en-US" w:eastAsia="zh-CN"/>
        </w:rPr>
        <w:t xml:space="preserve"> </w:t>
      </w:r>
    </w:p>
    <w:p>
      <w:pPr>
        <w:rPr>
          <w:rFonts w:hint="eastAsia" w:ascii="宋体" w:hAnsi="宋体" w:cs="宋体"/>
          <w:b/>
          <w:bCs w:val="0"/>
          <w:color w:val="000000" w:themeColor="text1"/>
          <w:kern w:val="0"/>
          <w:sz w:val="28"/>
          <w:szCs w:val="28"/>
          <w:lang w:val="en-US" w:eastAsia="zh-CN"/>
          <w14:textFill>
            <w14:solidFill>
              <w14:schemeClr w14:val="tx1"/>
            </w14:solidFill>
          </w14:textFill>
        </w:rPr>
      </w:pPr>
      <w:r>
        <w:rPr>
          <w:rFonts w:hint="eastAsia" w:ascii="宋体" w:hAnsi="宋体" w:cs="宋体"/>
          <w:b/>
          <w:color w:val="FF0000"/>
          <w:kern w:val="0"/>
          <w:sz w:val="36"/>
          <w:szCs w:val="36"/>
          <w:lang w:val="en-US" w:eastAsia="zh-CN"/>
        </w:rPr>
        <w:t xml:space="preserve">                  </w:t>
      </w:r>
      <w:r>
        <w:rPr>
          <w:rFonts w:hint="eastAsia" w:ascii="宋体" w:hAnsi="宋体" w:cs="宋体"/>
          <w:b/>
          <w:bCs w:val="0"/>
          <w:color w:val="000000" w:themeColor="text1"/>
          <w:kern w:val="0"/>
          <w:sz w:val="28"/>
          <w:szCs w:val="28"/>
          <w:lang w:val="en-US" w:eastAsia="zh-CN"/>
          <w14:textFill>
            <w14:solidFill>
              <w14:schemeClr w14:val="tx1"/>
            </w14:solidFill>
          </w14:textFill>
        </w:rPr>
        <w:t xml:space="preserve"> 中国人生科学学会学生发展指导专委会</w:t>
      </w:r>
    </w:p>
    <w:p>
      <w:pPr>
        <w:keepNext w:val="0"/>
        <w:keepLines w:val="0"/>
        <w:widowControl/>
        <w:suppressLineNumbers w:val="0"/>
        <w:jc w:val="left"/>
        <w:rPr>
          <w:rFonts w:hint="eastAsia" w:ascii="宋体" w:hAnsi="宋体" w:cs="宋体"/>
          <w:b/>
          <w:bCs w:val="0"/>
          <w:color w:val="000000" w:themeColor="text1"/>
          <w:kern w:val="0"/>
          <w:sz w:val="28"/>
          <w:szCs w:val="28"/>
          <w:lang w:val="en-US" w:eastAsia="zh-CN"/>
          <w14:textFill>
            <w14:solidFill>
              <w14:schemeClr w14:val="tx1"/>
            </w14:solidFill>
          </w14:textFill>
        </w:rPr>
      </w:pPr>
      <w:r>
        <w:rPr>
          <w:rFonts w:hint="eastAsia" w:ascii="宋体" w:hAnsi="宋体" w:cs="宋体"/>
          <w:b/>
          <w:bCs w:val="0"/>
          <w:color w:val="000000" w:themeColor="text1"/>
          <w:kern w:val="0"/>
          <w:sz w:val="30"/>
          <w:szCs w:val="30"/>
          <w:lang w:val="en-US" w:eastAsia="zh-CN"/>
          <w14:textFill>
            <w14:solidFill>
              <w14:schemeClr w14:val="tx1"/>
            </w14:solidFill>
          </w14:textFill>
        </w:rPr>
        <w:t xml:space="preserve">                               </w:t>
      </w:r>
      <w:r>
        <w:rPr>
          <w:rFonts w:hint="eastAsia" w:ascii="宋体" w:hAnsi="宋体" w:cs="宋体"/>
          <w:b/>
          <w:bCs w:val="0"/>
          <w:color w:val="000000" w:themeColor="text1"/>
          <w:kern w:val="0"/>
          <w:sz w:val="28"/>
          <w:szCs w:val="28"/>
          <w:lang w:val="en-US" w:eastAsia="zh-CN"/>
          <w14:textFill>
            <w14:solidFill>
              <w14:schemeClr w14:val="tx1"/>
            </w14:solidFill>
          </w14:textFill>
        </w:rPr>
        <w:t>2016年10月1日</w:t>
      </w:r>
    </w:p>
    <w:bookmarkEnd w:id="0"/>
    <w:p>
      <w:pPr>
        <w:rPr>
          <w:rFonts w:hint="eastAsia" w:ascii="宋体" w:hAnsi="宋体" w:eastAsia="宋体" w:cs="宋体"/>
          <w:b w:val="0"/>
          <w:i w:val="0"/>
          <w:caps w:val="0"/>
          <w:color w:val="2F2F2F"/>
          <w:spacing w:val="0"/>
          <w:sz w:val="21"/>
          <w:szCs w:val="21"/>
          <w:shd w:val="clear" w:fill="FFFFFF"/>
        </w:rPr>
      </w:pPr>
      <w:r>
        <w:rPr>
          <w:rFonts w:hint="eastAsia" w:ascii="宋体" w:hAnsi="宋体" w:eastAsia="宋体" w:cs="宋体"/>
          <w:b/>
          <w:color w:val="FF0000"/>
          <w:kern w:val="0"/>
          <w:sz w:val="36"/>
          <w:szCs w:val="36"/>
          <w:lang w:val="en-US" w:eastAsia="zh-CN"/>
        </w:rPr>
        <w:t xml:space="preserve">                          </w:t>
      </w:r>
      <w:r>
        <w:rPr>
          <w:rFonts w:hint="eastAsia" w:ascii="宋体" w:hAnsi="宋体" w:eastAsia="宋体" w:cs="宋体"/>
          <w:b w:val="0"/>
          <w:i w:val="0"/>
          <w:caps w:val="0"/>
          <w:color w:val="2F2F2F"/>
          <w:spacing w:val="0"/>
          <w:sz w:val="21"/>
          <w:szCs w:val="21"/>
          <w:shd w:val="clear" w:fill="FFFFFF"/>
        </w:rPr>
        <w:br w:type="page"/>
      </w:r>
    </w:p>
    <w:p>
      <w:pPr>
        <w:rPr>
          <w:rFonts w:hint="eastAsia" w:ascii="宋体" w:hAnsi="宋体" w:eastAsia="宋体" w:cs="宋体"/>
          <w:b w:val="0"/>
          <w:i w:val="0"/>
          <w:caps w:val="0"/>
          <w:color w:val="2F2F2F"/>
          <w:spacing w:val="0"/>
          <w:sz w:val="21"/>
          <w:szCs w:val="21"/>
          <w:shd w:val="clear" w:fill="FFFFFF"/>
        </w:rPr>
      </w:pPr>
    </w:p>
    <w:tbl>
      <w:tblPr>
        <w:tblStyle w:val="12"/>
        <w:tblW w:w="3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80" w:type="dxa"/>
            <w:tcBorders>
              <w:left w:val="single" w:color="auto" w:sz="12" w:space="0"/>
            </w:tcBorders>
            <w:vAlign w:val="center"/>
          </w:tcPr>
          <w:p>
            <w:pPr>
              <w:rPr>
                <w:rFonts w:ascii="宋体" w:hAnsi="宋体"/>
                <w:b/>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度</w:t>
            </w:r>
          </w:p>
        </w:tc>
        <w:tc>
          <w:tcPr>
            <w:tcW w:w="1980" w:type="dxa"/>
            <w:tcBorders>
              <w:right w:val="single" w:color="auto" w:sz="12" w:space="0"/>
            </w:tcBorders>
            <w:vAlign w:val="center"/>
          </w:tcPr>
          <w:p>
            <w:pPr>
              <w:rPr>
                <w:rFonts w:ascii="宋体" w:hAnsi="宋体"/>
                <w:b/>
                <w:szCs w:val="21"/>
              </w:rPr>
            </w:pPr>
            <w:r>
              <w:rPr>
                <w:rFonts w:ascii="宋体" w:hAnsi="宋体"/>
                <w:b/>
                <w:szCs w:val="21"/>
              </w:rPr>
              <w:t>20</w:t>
            </w:r>
            <w:r>
              <w:rPr>
                <w:rFonts w:hint="eastAsia" w:ascii="宋体" w:hAnsi="宋体"/>
                <w:b/>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80" w:type="dxa"/>
            <w:tcBorders>
              <w:left w:val="single" w:color="auto" w:sz="12" w:space="0"/>
              <w:bottom w:val="single" w:color="auto" w:sz="12" w:space="0"/>
            </w:tcBorders>
            <w:vAlign w:val="center"/>
          </w:tcPr>
          <w:p>
            <w:pP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号</w:t>
            </w:r>
          </w:p>
        </w:tc>
        <w:tc>
          <w:tcPr>
            <w:tcW w:w="1980" w:type="dxa"/>
            <w:tcBorders>
              <w:bottom w:val="single" w:color="auto" w:sz="12" w:space="0"/>
              <w:right w:val="single" w:color="auto" w:sz="12" w:space="0"/>
            </w:tcBorders>
            <w:vAlign w:val="center"/>
          </w:tcPr>
          <w:p>
            <w:pPr>
              <w:rPr>
                <w:rFonts w:ascii="宋体" w:hAnsi="宋体"/>
                <w:szCs w:val="21"/>
              </w:rPr>
            </w:pPr>
          </w:p>
        </w:tc>
      </w:tr>
    </w:tbl>
    <w:p>
      <w:pPr>
        <w:pStyle w:val="4"/>
        <w:spacing w:line="900" w:lineRule="exact"/>
        <w:jc w:val="center"/>
        <w:rPr>
          <w:rFonts w:hint="eastAsia" w:ascii="宋体" w:hAnsi="宋体" w:eastAsia="宋体" w:cs="宋体"/>
          <w:color w:val="333333"/>
          <w:sz w:val="48"/>
          <w:szCs w:val="48"/>
          <w:lang w:eastAsia="zh-CN"/>
        </w:rPr>
      </w:pPr>
    </w:p>
    <w:p>
      <w:pPr>
        <w:pStyle w:val="4"/>
        <w:spacing w:line="900" w:lineRule="exact"/>
        <w:jc w:val="center"/>
        <w:rPr>
          <w:rFonts w:hint="eastAsia" w:ascii="宋体" w:hAnsi="宋体" w:eastAsia="宋体" w:cs="宋体"/>
          <w:color w:val="333333"/>
          <w:sz w:val="52"/>
          <w:szCs w:val="52"/>
          <w:lang w:eastAsia="zh-CN"/>
        </w:rPr>
      </w:pPr>
      <w:r>
        <w:rPr>
          <w:rFonts w:hint="eastAsia" w:ascii="宋体" w:hAnsi="宋体" w:eastAsia="宋体" w:cs="宋体"/>
          <w:color w:val="333333"/>
          <w:sz w:val="52"/>
          <w:szCs w:val="52"/>
          <w:lang w:eastAsia="zh-CN"/>
        </w:rPr>
        <w:t>中国人生科学学会</w:t>
      </w:r>
    </w:p>
    <w:p>
      <w:pPr>
        <w:pStyle w:val="4"/>
        <w:spacing w:line="900" w:lineRule="exact"/>
        <w:jc w:val="center"/>
        <w:rPr>
          <w:rFonts w:hint="eastAsia" w:ascii="宋体" w:hAnsi="宋体" w:eastAsia="宋体" w:cs="宋体"/>
          <w:color w:val="333333"/>
          <w:sz w:val="52"/>
          <w:szCs w:val="52"/>
        </w:rPr>
      </w:pPr>
      <w:r>
        <w:rPr>
          <w:rFonts w:hint="eastAsia" w:ascii="宋体" w:hAnsi="宋体" w:eastAsia="宋体" w:cs="宋体"/>
          <w:color w:val="333333"/>
          <w:sz w:val="52"/>
          <w:szCs w:val="52"/>
          <w:lang w:eastAsia="zh-CN"/>
        </w:rPr>
        <w:t>学生发展指导</w:t>
      </w:r>
      <w:r>
        <w:rPr>
          <w:rFonts w:hint="eastAsia" w:ascii="宋体" w:hAnsi="宋体" w:eastAsia="宋体" w:cs="宋体"/>
          <w:color w:val="333333"/>
          <w:sz w:val="52"/>
          <w:szCs w:val="52"/>
        </w:rPr>
        <w:t>专业委员会</w:t>
      </w:r>
    </w:p>
    <w:p>
      <w:pPr>
        <w:pStyle w:val="4"/>
        <w:spacing w:line="900" w:lineRule="exact"/>
        <w:jc w:val="center"/>
        <w:rPr>
          <w:rFonts w:hint="eastAsia" w:ascii="宋体" w:hAnsi="宋体" w:eastAsia="宋体" w:cs="宋体"/>
          <w:color w:val="333333"/>
          <w:sz w:val="52"/>
          <w:szCs w:val="52"/>
        </w:rPr>
      </w:pPr>
    </w:p>
    <w:p>
      <w:pPr>
        <w:pStyle w:val="4"/>
        <w:spacing w:line="900" w:lineRule="exact"/>
        <w:jc w:val="center"/>
        <w:rPr>
          <w:rFonts w:hint="eastAsia" w:ascii="宋体" w:hAnsi="宋体"/>
          <w:sz w:val="44"/>
          <w:szCs w:val="44"/>
        </w:rPr>
      </w:pPr>
      <w:r>
        <w:rPr>
          <w:rFonts w:hint="eastAsia" w:ascii="宋体" w:hAnsi="宋体"/>
          <w:sz w:val="44"/>
          <w:szCs w:val="44"/>
        </w:rPr>
        <w:t>申请·评审书</w:t>
      </w:r>
    </w:p>
    <w:p>
      <w:pPr>
        <w:spacing w:line="1000" w:lineRule="exact"/>
        <w:jc w:val="center"/>
        <w:rPr>
          <w:rFonts w:hint="eastAsia"/>
          <w:b/>
          <w:bCs/>
          <w:sz w:val="44"/>
        </w:rPr>
      </w:pPr>
    </w:p>
    <w:tbl>
      <w:tblPr>
        <w:tblStyle w:val="12"/>
        <w:tblW w:w="6337" w:type="dxa"/>
        <w:tblInd w:w="1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337" w:type="dxa"/>
            <w:vAlign w:val="center"/>
          </w:tcPr>
          <w:p>
            <w:pPr>
              <w:jc w:val="center"/>
              <w:rPr>
                <w:rFonts w:hint="eastAsia" w:eastAsia="华文中宋"/>
                <w:b/>
                <w:bCs/>
                <w:sz w:val="32"/>
              </w:rPr>
            </w:pPr>
            <w:r>
              <w:rPr>
                <w:rFonts w:hint="eastAsia" w:eastAsia="华文中宋"/>
                <w:b/>
                <w:bCs/>
                <w:sz w:val="32"/>
                <w:lang w:eastAsia="zh-CN"/>
              </w:rPr>
              <w:t>课</w:t>
            </w:r>
            <w:r>
              <w:rPr>
                <w:rFonts w:hint="eastAsia" w:eastAsia="华文中宋"/>
                <w:b/>
                <w:bCs/>
                <w:sz w:val="32"/>
                <w:lang w:val="en-US" w:eastAsia="zh-CN"/>
              </w:rPr>
              <w:t xml:space="preserve"> </w:t>
            </w:r>
            <w:r>
              <w:rPr>
                <w:rFonts w:hint="eastAsia" w:eastAsia="华文中宋"/>
                <w:b/>
                <w:bCs/>
                <w:sz w:val="32"/>
                <w:lang w:eastAsia="zh-CN"/>
              </w:rPr>
              <w:t>题</w:t>
            </w:r>
            <w:r>
              <w:rPr>
                <w:rFonts w:hint="eastAsia" w:eastAsia="华文中宋"/>
                <w:b/>
                <w:bCs/>
                <w:sz w:val="32"/>
                <w:lang w:val="en-US" w:eastAsia="zh-CN"/>
              </w:rPr>
              <w:t xml:space="preserve"> </w:t>
            </w:r>
            <w:r>
              <w:rPr>
                <w:rFonts w:hint="eastAsia" w:eastAsia="华文中宋"/>
                <w:b/>
                <w:bCs/>
                <w:sz w:val="32"/>
              </w:rPr>
              <w:t>名</w:t>
            </w:r>
            <w:r>
              <w:rPr>
                <w:rFonts w:eastAsia="华文中宋"/>
                <w:b/>
                <w:bCs/>
                <w:sz w:val="32"/>
              </w:rPr>
              <w:t xml:space="preserve"> </w:t>
            </w:r>
            <w:r>
              <w:rPr>
                <w:rFonts w:hint="eastAsia" w:eastAsia="华文中宋"/>
                <w:b/>
                <w:bCs/>
                <w:sz w:val="32"/>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337" w:type="dxa"/>
            <w:vAlign w:val="center"/>
          </w:tcPr>
          <w:p>
            <w:pPr>
              <w:jc w:val="center"/>
              <w:rPr>
                <w:rFonts w:hint="eastAsia"/>
                <w:b/>
                <w:sz w:val="30"/>
                <w:szCs w:val="30"/>
              </w:rPr>
            </w:pPr>
          </w:p>
        </w:tc>
      </w:tr>
    </w:tbl>
    <w:p>
      <w:pPr>
        <w:rPr>
          <w:rFonts w:hint="eastAsia"/>
        </w:rPr>
      </w:pPr>
    </w:p>
    <w:p>
      <w:pPr>
        <w:rPr>
          <w:rFonts w:hint="eastAsia"/>
        </w:rPr>
      </w:pPr>
    </w:p>
    <w:p>
      <w:pPr>
        <w:rPr>
          <w:rFonts w:hint="eastAsia"/>
        </w:rPr>
      </w:pPr>
    </w:p>
    <w:p>
      <w:pPr>
        <w:spacing w:line="400" w:lineRule="exact"/>
        <w:ind w:firstLine="960" w:firstLineChars="300"/>
        <w:rPr>
          <w:rFonts w:hint="eastAsia" w:eastAsia="华文中宋"/>
          <w:sz w:val="32"/>
        </w:rPr>
      </w:pPr>
      <w:r>
        <w:rPr>
          <w:rFonts w:hint="eastAsia" w:eastAsia="华文中宋"/>
          <w:sz w:val="32"/>
        </w:rPr>
        <w:t>申</w:t>
      </w:r>
      <w:r>
        <w:rPr>
          <w:rFonts w:eastAsia="华文中宋"/>
          <w:sz w:val="32"/>
        </w:rPr>
        <w:t xml:space="preserve"> </w:t>
      </w:r>
      <w:r>
        <w:rPr>
          <w:rFonts w:hint="eastAsia" w:eastAsia="华文中宋"/>
          <w:sz w:val="32"/>
        </w:rPr>
        <w:t>请</w:t>
      </w:r>
      <w:r>
        <w:rPr>
          <w:rFonts w:eastAsia="华文中宋"/>
          <w:sz w:val="32"/>
        </w:rPr>
        <w:t xml:space="preserve"> </w:t>
      </w:r>
      <w:r>
        <w:rPr>
          <w:rFonts w:hint="eastAsia" w:eastAsia="华文中宋"/>
          <w:sz w:val="32"/>
        </w:rPr>
        <w:t>人</w:t>
      </w:r>
      <w:r>
        <w:rPr>
          <w:rFonts w:eastAsia="华文中宋"/>
          <w:sz w:val="32"/>
        </w:rPr>
        <w:t xml:space="preserve"> </w:t>
      </w:r>
      <w:r>
        <w:rPr>
          <w:rFonts w:hint="eastAsia" w:eastAsia="华文中宋"/>
          <w:sz w:val="32"/>
        </w:rPr>
        <w:t>姓</w:t>
      </w:r>
      <w:r>
        <w:rPr>
          <w:rFonts w:eastAsia="华文中宋"/>
          <w:sz w:val="32"/>
        </w:rPr>
        <w:t xml:space="preserve"> </w:t>
      </w:r>
      <w:r>
        <w:rPr>
          <w:rFonts w:hint="eastAsia" w:eastAsia="华文中宋"/>
          <w:sz w:val="32"/>
        </w:rPr>
        <w:t>名</w:t>
      </w:r>
    </w:p>
    <w:p>
      <w:pPr>
        <w:spacing w:line="400" w:lineRule="exact"/>
        <w:ind w:firstLine="960" w:firstLineChars="300"/>
        <w:rPr>
          <w:rFonts w:hint="eastAsia" w:ascii="宋体" w:hAnsi="宋体" w:cs="宋体"/>
          <w:b/>
          <w:bCs/>
          <w:sz w:val="32"/>
          <w:szCs w:val="32"/>
        </w:rPr>
      </w:pPr>
      <w:r>
        <w:rPr>
          <w:rFonts w:hint="eastAsia" w:eastAsia="华文中宋"/>
          <w:sz w:val="32"/>
        </w:rPr>
        <w:t xml:space="preserve">（项目负责人）   </w:t>
      </w:r>
      <w:r>
        <w:rPr>
          <w:rFonts w:hint="eastAsia" w:eastAsia="华文中宋"/>
          <w:color w:val="000000"/>
          <w:sz w:val="32"/>
        </w:rPr>
        <w:t xml:space="preserve">             </w:t>
      </w:r>
    </w:p>
    <w:p>
      <w:pPr>
        <w:spacing w:line="400" w:lineRule="exact"/>
        <w:rPr>
          <w:rFonts w:hint="eastAsia"/>
          <w:sz w:val="24"/>
        </w:rPr>
      </w:pPr>
      <w:r>
        <w:rPr>
          <w:rFonts w:eastAsia="华文中宋"/>
          <w:sz w:val="20"/>
        </w:rPr>
        <mc:AlternateContent>
          <mc:Choice Requires="wps">
            <w:drawing>
              <wp:anchor distT="0" distB="0" distL="114300" distR="114300" simplePos="0" relativeHeight="251663360" behindDoc="0" locked="0" layoutInCell="1" allowOverlap="1">
                <wp:simplePos x="0" y="0"/>
                <wp:positionH relativeFrom="column">
                  <wp:posOffset>2066925</wp:posOffset>
                </wp:positionH>
                <wp:positionV relativeFrom="paragraph">
                  <wp:posOffset>33655</wp:posOffset>
                </wp:positionV>
                <wp:extent cx="3190875" cy="2540"/>
                <wp:effectExtent l="0" t="0" r="0" b="0"/>
                <wp:wrapNone/>
                <wp:docPr id="1" name="直线 39"/>
                <wp:cNvGraphicFramePr/>
                <a:graphic xmlns:a="http://schemas.openxmlformats.org/drawingml/2006/main">
                  <a:graphicData uri="http://schemas.microsoft.com/office/word/2010/wordprocessingShape">
                    <wps:wsp>
                      <wps:cNvCnPr/>
                      <wps:spPr>
                        <a:xfrm>
                          <a:off x="0" y="0"/>
                          <a:ext cx="319087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162.75pt;margin-top:2.65pt;height:0.2pt;width:251.25pt;z-index:251663360;mso-width-relative:page;mso-height-relative:page;" filled="f" stroked="t" coordsize="21600,21600" o:gfxdata="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2tMIXVAAAABwEAAA8AAAAAAAAAAQAgAAAAIgAA&#10;AGRycy9kb3ducmV2LnhtbFBLAQIUABQAAAAIAIdO4kBsCfZX0gEAAJEDAAAOAAAAAAAAAAEAIAAA&#10;ACQBAABkcnMvZTJvRG9jLnhtbFBLBQYAAAAABgAGAFkBAABoBQAAAAA=&#10;">
                <v:fill on="f" focussize="0,0"/>
                <v:stroke color="#000000" joinstyle="round"/>
                <v:imagedata o:title=""/>
                <o:lock v:ext="edit" aspectratio="f"/>
              </v:line>
            </w:pict>
          </mc:Fallback>
        </mc:AlternateContent>
      </w:r>
    </w:p>
    <w:p>
      <w:pPr>
        <w:tabs>
          <w:tab w:val="left" w:pos="2160"/>
          <w:tab w:val="left" w:pos="2340"/>
          <w:tab w:val="left" w:pos="8820"/>
        </w:tabs>
        <w:spacing w:line="400" w:lineRule="exact"/>
        <w:ind w:left="945" w:leftChars="450"/>
        <w:jc w:val="left"/>
        <w:rPr>
          <w:rFonts w:hint="eastAsia"/>
          <w:b/>
          <w:w w:val="95"/>
          <w:sz w:val="24"/>
        </w:rPr>
      </w:pPr>
      <w:r>
        <w:rPr>
          <w:rFonts w:hint="eastAsia" w:ascii="华文中宋" w:hAnsi="华文中宋" w:eastAsia="华文中宋"/>
          <w:spacing w:val="3"/>
          <w:kern w:val="0"/>
          <w:sz w:val="32"/>
        </w:rPr>
        <w:t xml:space="preserve">单  位  名  </w:t>
      </w:r>
      <w:r>
        <w:rPr>
          <w:rFonts w:hint="eastAsia" w:ascii="华文中宋" w:hAnsi="华文中宋" w:eastAsia="华文中宋"/>
          <w:spacing w:val="-12"/>
          <w:kern w:val="0"/>
          <w:sz w:val="32"/>
        </w:rPr>
        <w:t>称</w:t>
      </w:r>
      <w:r>
        <w:rPr>
          <w:rFonts w:hint="eastAsia" w:ascii="华文中宋" w:hAnsi="华文中宋" w:eastAsia="华文中宋"/>
          <w:kern w:val="0"/>
          <w:sz w:val="32"/>
        </w:rPr>
        <w:t xml:space="preserve">   </w:t>
      </w:r>
    </w:p>
    <w:p>
      <w:pPr>
        <w:spacing w:line="400" w:lineRule="exact"/>
        <w:jc w:val="left"/>
        <w:rPr>
          <w:rFonts w:hint="eastAsia"/>
          <w:w w:val="95"/>
          <w:sz w:val="24"/>
        </w:rPr>
      </w:pPr>
      <w:r>
        <w:rPr>
          <w:w w:val="95"/>
          <w:sz w:val="20"/>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99695</wp:posOffset>
                </wp:positionV>
                <wp:extent cx="3190875" cy="22860"/>
                <wp:effectExtent l="0" t="4445" r="9525" b="18415"/>
                <wp:wrapNone/>
                <wp:docPr id="2" name="直线 40"/>
                <wp:cNvGraphicFramePr/>
                <a:graphic xmlns:a="http://schemas.openxmlformats.org/drawingml/2006/main">
                  <a:graphicData uri="http://schemas.microsoft.com/office/word/2010/wordprocessingShape">
                    <wps:wsp>
                      <wps:cNvCnPr/>
                      <wps:spPr>
                        <a:xfrm>
                          <a:off x="0" y="0"/>
                          <a:ext cx="3190875" cy="22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62.75pt;margin-top:7.85pt;height:1.8pt;width:251.25pt;z-index:251664384;mso-width-relative:page;mso-height-relative:page;" filled="f" stroked="t" coordsize="21600,21600" o:gfxdata="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tWfxNcAAAAJAQAADwAAAAAAAAABACAAAAAi&#10;AAAAZHJzL2Rvd25yZXYueG1sUEsBAhQAFAAAAAgAh07iQCm87cbSAQAAkgMAAA4AAAAAAAAAAQAg&#10;AAAAJgEAAGRycy9lMm9Eb2MueG1sUEsFBgAAAAAGAAYAWQEAAGoFAAAAAA==&#10;">
                <v:fill on="f" focussize="0,0"/>
                <v:stroke color="#000000" joinstyle="round"/>
                <v:imagedata o:title=""/>
                <o:lock v:ext="edit" aspectratio="f"/>
              </v:line>
            </w:pict>
          </mc:Fallback>
        </mc:AlternateContent>
      </w:r>
    </w:p>
    <w:p>
      <w:pPr>
        <w:spacing w:line="400" w:lineRule="exact"/>
        <w:ind w:firstLine="960" w:firstLineChars="300"/>
        <w:rPr>
          <w:rFonts w:hint="eastAsia" w:ascii="华文中宋" w:hAnsi="华文中宋" w:eastAsia="华文中宋"/>
          <w:sz w:val="32"/>
        </w:rPr>
      </w:pPr>
    </w:p>
    <w:p>
      <w:pPr>
        <w:spacing w:line="400" w:lineRule="exact"/>
        <w:ind w:firstLine="900" w:firstLineChars="450"/>
        <w:rPr>
          <w:rFonts w:hint="eastAsia"/>
        </w:rPr>
      </w:pPr>
      <w:r>
        <w:rPr>
          <w:sz w:val="20"/>
        </w:rPr>
        <mc:AlternateContent>
          <mc:Choice Requires="wps">
            <w:drawing>
              <wp:anchor distT="0" distB="0" distL="114300" distR="114300" simplePos="0" relativeHeight="251665408" behindDoc="0" locked="0" layoutInCell="1" allowOverlap="1">
                <wp:simplePos x="0" y="0"/>
                <wp:positionH relativeFrom="column">
                  <wp:posOffset>2000250</wp:posOffset>
                </wp:positionH>
                <wp:positionV relativeFrom="paragraph">
                  <wp:posOffset>208915</wp:posOffset>
                </wp:positionV>
                <wp:extent cx="3257550" cy="40640"/>
                <wp:effectExtent l="0" t="4445" r="3810" b="15875"/>
                <wp:wrapNone/>
                <wp:docPr id="3" name="直线 42"/>
                <wp:cNvGraphicFramePr/>
                <a:graphic xmlns:a="http://schemas.openxmlformats.org/drawingml/2006/main">
                  <a:graphicData uri="http://schemas.microsoft.com/office/word/2010/wordprocessingShape">
                    <wps:wsp>
                      <wps:cNvCnPr/>
                      <wps:spPr>
                        <a:xfrm flipV="1">
                          <a:off x="0" y="0"/>
                          <a:ext cx="3257550" cy="40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flip:y;margin-left:157.5pt;margin-top:16.45pt;height:3.2pt;width:256.5pt;z-index:251665408;mso-width-relative:page;mso-height-relative:page;" filled="f" stroked="t" coordsize="21600,21600" o:gfxdata="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2x32z1gAAAAkBAAAPAAAAAAAA&#10;AAEAIAAAACIAAABkcnMvZG93bnJldi54bWxQSwECFAAUAAAACACHTuJAME9oK9sBAACcAwAADgAA&#10;AAAAAAABACAAAAAlAQAAZHJzL2Uyb0RvYy54bWxQSwUGAAAAAAYABgBZAQAAcgUAAAAA&#10;">
                <v:fill on="f" focussize="0,0"/>
                <v:stroke color="#000000" joinstyle="round"/>
                <v:imagedata o:title=""/>
                <o:lock v:ext="edit" aspectratio="f"/>
              </v:line>
            </w:pict>
          </mc:Fallback>
        </mc:AlternateContent>
      </w:r>
      <w:r>
        <w:rPr>
          <w:rFonts w:hint="eastAsia" w:ascii="华文中宋" w:hAnsi="华文中宋" w:eastAsia="华文中宋"/>
          <w:sz w:val="32"/>
        </w:rPr>
        <w:t>填</w:t>
      </w:r>
      <w:r>
        <w:rPr>
          <w:rFonts w:ascii="华文中宋" w:hAnsi="华文中宋" w:eastAsia="华文中宋"/>
          <w:sz w:val="32"/>
        </w:rPr>
        <w:t xml:space="preserve">  </w:t>
      </w:r>
      <w:r>
        <w:rPr>
          <w:rFonts w:hint="eastAsia" w:ascii="华文中宋" w:hAnsi="华文中宋" w:eastAsia="华文中宋"/>
          <w:sz w:val="32"/>
        </w:rPr>
        <w:t>表</w:t>
      </w:r>
      <w:r>
        <w:rPr>
          <w:rFonts w:ascii="华文中宋" w:hAnsi="华文中宋" w:eastAsia="华文中宋"/>
          <w:sz w:val="32"/>
        </w:rPr>
        <w:t xml:space="preserve">  </w:t>
      </w:r>
      <w:r>
        <w:rPr>
          <w:rFonts w:hint="eastAsia" w:ascii="华文中宋" w:hAnsi="华文中宋" w:eastAsia="华文中宋"/>
          <w:sz w:val="32"/>
        </w:rPr>
        <w:t>日</w:t>
      </w:r>
      <w:r>
        <w:rPr>
          <w:rFonts w:ascii="华文中宋" w:hAnsi="华文中宋" w:eastAsia="华文中宋"/>
          <w:sz w:val="32"/>
        </w:rPr>
        <w:t xml:space="preserve">  </w:t>
      </w:r>
      <w:r>
        <w:rPr>
          <w:rFonts w:hint="eastAsia" w:ascii="华文中宋" w:hAnsi="华文中宋" w:eastAsia="华文中宋"/>
          <w:sz w:val="32"/>
        </w:rPr>
        <w:t>期         年      月</w:t>
      </w:r>
    </w:p>
    <w:p>
      <w:pPr>
        <w:rPr>
          <w:rFonts w:hint="eastAsia"/>
        </w:rPr>
      </w:pPr>
    </w:p>
    <w:p>
      <w:pPr>
        <w:rPr>
          <w:rFonts w:hint="eastAsia"/>
        </w:rPr>
      </w:pPr>
    </w:p>
    <w:p>
      <w:pPr>
        <w:rPr>
          <w:rFonts w:hint="eastAsia"/>
        </w:rPr>
      </w:pPr>
    </w:p>
    <w:p>
      <w:pPr>
        <w:jc w:val="center"/>
        <w:rPr>
          <w:rFonts w:hint="eastAsia" w:eastAsia="华文中宋"/>
          <w:sz w:val="28"/>
          <w:szCs w:val="28"/>
        </w:rPr>
      </w:pPr>
      <w:r>
        <w:rPr>
          <w:rFonts w:hint="eastAsia" w:eastAsia="华文中宋"/>
          <w:sz w:val="28"/>
          <w:szCs w:val="28"/>
        </w:rPr>
        <w:t xml:space="preserve"> </w:t>
      </w:r>
      <w:r>
        <w:rPr>
          <w:rFonts w:hint="eastAsia" w:ascii="宋体" w:hAnsi="宋体" w:eastAsia="宋体" w:cs="宋体"/>
          <w:color w:val="333333"/>
          <w:sz w:val="24"/>
          <w:szCs w:val="24"/>
          <w:lang w:eastAsia="zh-CN"/>
        </w:rPr>
        <w:t>中国人生科学学会学生发展指导</w:t>
      </w:r>
      <w:r>
        <w:rPr>
          <w:rFonts w:hint="eastAsia" w:ascii="宋体" w:hAnsi="宋体" w:eastAsia="宋体" w:cs="宋体"/>
          <w:color w:val="333333"/>
          <w:sz w:val="24"/>
          <w:szCs w:val="24"/>
        </w:rPr>
        <w:t>专业委员会</w:t>
      </w:r>
      <w:r>
        <w:rPr>
          <w:rFonts w:hint="eastAsia" w:ascii="宋体" w:hAnsi="宋体" w:eastAsia="宋体" w:cs="宋体"/>
          <w:sz w:val="24"/>
          <w:szCs w:val="24"/>
        </w:rPr>
        <w:t xml:space="preserve">办公室  制  </w:t>
      </w:r>
    </w:p>
    <w:p>
      <w:pPr>
        <w:jc w:val="center"/>
        <w:rPr>
          <w:rFonts w:hint="eastAsia"/>
          <w:b/>
          <w:bCs/>
          <w:sz w:val="36"/>
        </w:rPr>
      </w:pPr>
      <w:r>
        <w:rPr>
          <w:rFonts w:hint="eastAsia"/>
          <w:b/>
          <w:bCs/>
          <w:sz w:val="36"/>
        </w:rPr>
        <w:t>课</w:t>
      </w:r>
      <w:r>
        <w:rPr>
          <w:b/>
          <w:bCs/>
          <w:sz w:val="36"/>
        </w:rPr>
        <w:t xml:space="preserve"> </w:t>
      </w:r>
      <w:r>
        <w:rPr>
          <w:rFonts w:hint="eastAsia"/>
          <w:b/>
          <w:bCs/>
          <w:sz w:val="36"/>
        </w:rPr>
        <w:t>题</w:t>
      </w:r>
      <w:r>
        <w:rPr>
          <w:b/>
          <w:bCs/>
          <w:sz w:val="36"/>
        </w:rPr>
        <w:t xml:space="preserve"> </w:t>
      </w:r>
      <w:r>
        <w:rPr>
          <w:rFonts w:hint="eastAsia"/>
          <w:b/>
          <w:bCs/>
          <w:sz w:val="36"/>
        </w:rPr>
        <w:t>说</w:t>
      </w:r>
      <w:r>
        <w:rPr>
          <w:b/>
          <w:bCs/>
          <w:sz w:val="36"/>
        </w:rPr>
        <w:t xml:space="preserve"> </w:t>
      </w:r>
      <w:r>
        <w:rPr>
          <w:rFonts w:hint="eastAsia"/>
          <w:b/>
          <w:bCs/>
          <w:sz w:val="36"/>
        </w:rPr>
        <w:t xml:space="preserve">明 </w:t>
      </w:r>
    </w:p>
    <w:p>
      <w:pPr>
        <w:spacing w:line="400" w:lineRule="exact"/>
        <w:rPr>
          <w:rFonts w:hint="eastAsia"/>
          <w:b/>
          <w:bCs/>
          <w:sz w:val="24"/>
        </w:rPr>
      </w:pPr>
      <w:r>
        <w:rPr>
          <w:rFonts w:hint="eastAsia"/>
          <w:b/>
          <w:bCs/>
          <w:sz w:val="24"/>
        </w:rPr>
        <w:t>一、拟申请</w:t>
      </w:r>
      <w:r>
        <w:rPr>
          <w:rFonts w:hint="eastAsia"/>
          <w:b/>
          <w:bCs/>
          <w:sz w:val="24"/>
          <w:lang w:eastAsia="zh-CN"/>
        </w:rPr>
        <w:t>课题</w:t>
      </w:r>
      <w:r>
        <w:rPr>
          <w:rFonts w:hint="eastAsia"/>
          <w:b/>
          <w:bCs/>
          <w:sz w:val="24"/>
        </w:rPr>
        <w:t>的说明</w:t>
      </w:r>
    </w:p>
    <w:p>
      <w:pPr>
        <w:pStyle w:val="6"/>
        <w:ind w:firstLine="0" w:firstLineChars="0"/>
        <w:rPr>
          <w:rFonts w:hint="eastAsia"/>
        </w:rPr>
      </w:pPr>
      <w:r>
        <w:rPr>
          <w:rFonts w:hint="eastAsia"/>
        </w:rPr>
        <w:t>1、为保证全国各地教育教学单位、行政部门所申报、批复的</w:t>
      </w:r>
      <w:r>
        <w:rPr>
          <w:rFonts w:hint="eastAsia"/>
          <w:lang w:eastAsia="zh-CN"/>
        </w:rPr>
        <w:t>课题</w:t>
      </w:r>
      <w:r>
        <w:rPr>
          <w:rFonts w:hint="eastAsia"/>
        </w:rPr>
        <w:t>研究</w:t>
      </w:r>
      <w:r>
        <w:rPr>
          <w:rFonts w:hint="eastAsia"/>
          <w:lang w:eastAsia="zh-CN"/>
        </w:rPr>
        <w:t>，科学、</w:t>
      </w:r>
      <w:r>
        <w:rPr>
          <w:rFonts w:hint="eastAsia"/>
        </w:rPr>
        <w:t>规范、有效地进行，按照中国</w:t>
      </w:r>
      <w:r>
        <w:rPr>
          <w:rFonts w:hint="eastAsia"/>
          <w:lang w:eastAsia="zh-CN"/>
        </w:rPr>
        <w:t>人生科学学会</w:t>
      </w:r>
      <w:r>
        <w:rPr>
          <w:rFonts w:hint="eastAsia"/>
        </w:rPr>
        <w:t>教育</w:t>
      </w:r>
      <w:r>
        <w:rPr>
          <w:rFonts w:hint="eastAsia"/>
          <w:lang w:eastAsia="zh-CN"/>
        </w:rPr>
        <w:t>科研</w:t>
      </w:r>
      <w:r>
        <w:rPr>
          <w:rFonts w:hint="eastAsia"/>
        </w:rPr>
        <w:t>规划管理规定和要求，在组织管理上实行分级管理制度。各实验</w:t>
      </w:r>
      <w:r>
        <w:rPr>
          <w:rFonts w:hint="eastAsia"/>
          <w:lang w:eastAsia="zh-CN"/>
        </w:rPr>
        <w:t>学校</w:t>
      </w:r>
      <w:r>
        <w:rPr>
          <w:rFonts w:hint="eastAsia"/>
        </w:rPr>
        <w:t>成立研究指导小组，负责对本实验内</w:t>
      </w:r>
      <w:r>
        <w:rPr>
          <w:rFonts w:hint="eastAsia"/>
          <w:lang w:eastAsia="zh-CN"/>
        </w:rPr>
        <w:t>课题</w:t>
      </w:r>
      <w:r>
        <w:rPr>
          <w:rFonts w:hint="eastAsia"/>
        </w:rPr>
        <w:t>研究单位统一管理和指导。</w:t>
      </w:r>
    </w:p>
    <w:p>
      <w:pPr>
        <w:spacing w:line="400" w:lineRule="exact"/>
        <w:rPr>
          <w:rFonts w:hint="eastAsia"/>
          <w:sz w:val="24"/>
        </w:rPr>
      </w:pPr>
      <w:r>
        <w:rPr>
          <w:rFonts w:hint="eastAsia"/>
          <w:sz w:val="24"/>
        </w:rPr>
        <w:t>2、实验</w:t>
      </w:r>
      <w:r>
        <w:rPr>
          <w:rFonts w:hint="eastAsia"/>
          <w:sz w:val="24"/>
          <w:lang w:eastAsia="zh-CN"/>
        </w:rPr>
        <w:t>校</w:t>
      </w:r>
      <w:r>
        <w:rPr>
          <w:rFonts w:hint="eastAsia"/>
          <w:sz w:val="24"/>
        </w:rPr>
        <w:t>负责人要求具备较高的科研组织和</w:t>
      </w:r>
      <w:r>
        <w:rPr>
          <w:rFonts w:hint="eastAsia"/>
          <w:sz w:val="24"/>
          <w:lang w:eastAsia="zh-CN"/>
        </w:rPr>
        <w:t>研究</w:t>
      </w:r>
      <w:r>
        <w:rPr>
          <w:rFonts w:hint="eastAsia"/>
          <w:sz w:val="24"/>
        </w:rPr>
        <w:t>能力，能保证组织各</w:t>
      </w:r>
      <w:r>
        <w:rPr>
          <w:rFonts w:hint="eastAsia"/>
          <w:sz w:val="24"/>
          <w:lang w:eastAsia="zh-CN"/>
        </w:rPr>
        <w:t>科研</w:t>
      </w:r>
      <w:r>
        <w:rPr>
          <w:rFonts w:hint="eastAsia"/>
          <w:sz w:val="24"/>
        </w:rPr>
        <w:t>小组参加经常性的监测评价和研讨活动。</w:t>
      </w:r>
    </w:p>
    <w:p>
      <w:pPr>
        <w:spacing w:line="400" w:lineRule="exact"/>
        <w:rPr>
          <w:rFonts w:hint="eastAsia"/>
          <w:sz w:val="24"/>
        </w:rPr>
      </w:pPr>
      <w:r>
        <w:rPr>
          <w:rFonts w:hint="eastAsia"/>
          <w:sz w:val="24"/>
        </w:rPr>
        <w:t>3、各</w:t>
      </w:r>
      <w:r>
        <w:rPr>
          <w:rFonts w:hint="eastAsia"/>
          <w:sz w:val="24"/>
          <w:lang w:eastAsia="zh-CN"/>
        </w:rPr>
        <w:t>实验校</w:t>
      </w:r>
      <w:r>
        <w:rPr>
          <w:rFonts w:hint="eastAsia"/>
          <w:sz w:val="24"/>
        </w:rPr>
        <w:t>设学术秘书</w:t>
      </w:r>
      <w:r>
        <w:rPr>
          <w:sz w:val="24"/>
        </w:rPr>
        <w:t>1</w:t>
      </w:r>
      <w:r>
        <w:rPr>
          <w:rFonts w:hint="eastAsia"/>
          <w:sz w:val="24"/>
        </w:rPr>
        <w:t>人，具体负责</w:t>
      </w:r>
      <w:r>
        <w:rPr>
          <w:rFonts w:hint="eastAsia"/>
          <w:sz w:val="24"/>
          <w:lang w:eastAsia="zh-CN"/>
        </w:rPr>
        <w:t>课题</w:t>
      </w:r>
      <w:r>
        <w:rPr>
          <w:rFonts w:hint="eastAsia"/>
          <w:sz w:val="24"/>
        </w:rPr>
        <w:t>承担单位的研究督导、科研管理以及同中国</w:t>
      </w:r>
      <w:r>
        <w:rPr>
          <w:rFonts w:hint="eastAsia"/>
          <w:sz w:val="24"/>
          <w:lang w:eastAsia="zh-CN"/>
        </w:rPr>
        <w:t>人生科学学会学生发展指导专业委员会（以下简称学生发展专委会）</w:t>
      </w:r>
      <w:r>
        <w:rPr>
          <w:rFonts w:hint="eastAsia"/>
          <w:sz w:val="24"/>
        </w:rPr>
        <w:t>“十三五”规划管理办公室具体事务的联络。</w:t>
      </w:r>
    </w:p>
    <w:p>
      <w:pPr>
        <w:spacing w:line="400" w:lineRule="exact"/>
        <w:rPr>
          <w:rFonts w:hint="eastAsia"/>
          <w:b/>
          <w:bCs/>
          <w:sz w:val="24"/>
        </w:rPr>
      </w:pPr>
      <w:r>
        <w:rPr>
          <w:rFonts w:hint="eastAsia"/>
          <w:sz w:val="24"/>
          <w:lang w:eastAsia="zh-CN"/>
        </w:rPr>
        <w:t>二</w:t>
      </w:r>
      <w:r>
        <w:rPr>
          <w:rFonts w:hint="eastAsia"/>
          <w:sz w:val="24"/>
        </w:rPr>
        <w:t>、</w:t>
      </w:r>
      <w:r>
        <w:rPr>
          <w:rFonts w:hint="eastAsia"/>
          <w:b/>
          <w:bCs/>
          <w:sz w:val="24"/>
        </w:rPr>
        <w:t>填报说明</w:t>
      </w:r>
    </w:p>
    <w:p>
      <w:pPr>
        <w:spacing w:line="400" w:lineRule="exact"/>
        <w:rPr>
          <w:rFonts w:hint="eastAsia"/>
          <w:sz w:val="24"/>
        </w:rPr>
      </w:pPr>
      <w:r>
        <w:rPr>
          <w:sz w:val="24"/>
        </w:rPr>
        <w:t>1</w:t>
      </w:r>
      <w:r>
        <w:rPr>
          <w:rFonts w:hint="eastAsia"/>
          <w:sz w:val="24"/>
        </w:rPr>
        <w:t>、</w:t>
      </w:r>
      <w:r>
        <w:rPr>
          <w:rFonts w:hint="eastAsia"/>
          <w:sz w:val="24"/>
          <w:lang w:eastAsia="zh-CN"/>
        </w:rPr>
        <w:t>课题</w:t>
      </w:r>
      <w:r>
        <w:rPr>
          <w:rFonts w:hint="eastAsia"/>
          <w:sz w:val="24"/>
        </w:rPr>
        <w:t>的审批与立项由</w:t>
      </w:r>
      <w:r>
        <w:rPr>
          <w:rFonts w:hint="eastAsia"/>
          <w:sz w:val="24"/>
          <w:lang w:eastAsia="zh-CN"/>
        </w:rPr>
        <w:t>学生发展专委会</w:t>
      </w:r>
      <w:r>
        <w:rPr>
          <w:rFonts w:hint="eastAsia"/>
          <w:sz w:val="24"/>
        </w:rPr>
        <w:t>“十三五”规划管理办公室根据</w:t>
      </w:r>
      <w:r>
        <w:rPr>
          <w:rFonts w:hint="eastAsia"/>
          <w:sz w:val="24"/>
          <w:lang w:eastAsia="zh-CN"/>
        </w:rPr>
        <w:t>课题</w:t>
      </w:r>
      <w:r>
        <w:rPr>
          <w:rFonts w:hint="eastAsia"/>
          <w:sz w:val="24"/>
        </w:rPr>
        <w:t>申报单位的设计论证和</w:t>
      </w:r>
      <w:r>
        <w:rPr>
          <w:rFonts w:hint="eastAsia"/>
          <w:sz w:val="24"/>
          <w:lang w:eastAsia="zh-CN"/>
        </w:rPr>
        <w:t>课题管理</w:t>
      </w:r>
      <w:r>
        <w:rPr>
          <w:rFonts w:hint="eastAsia"/>
          <w:sz w:val="24"/>
        </w:rPr>
        <w:t>等相关材料研究决定。</w:t>
      </w:r>
    </w:p>
    <w:p>
      <w:pPr>
        <w:spacing w:line="400" w:lineRule="exact"/>
        <w:rPr>
          <w:rFonts w:hint="eastAsia"/>
          <w:sz w:val="24"/>
        </w:rPr>
      </w:pPr>
      <w:r>
        <w:rPr>
          <w:rFonts w:hint="eastAsia"/>
          <w:sz w:val="24"/>
        </w:rPr>
        <w:t>2、</w:t>
      </w:r>
      <w:r>
        <w:rPr>
          <w:rFonts w:hint="eastAsia"/>
          <w:sz w:val="24"/>
          <w:lang w:eastAsia="zh-CN"/>
        </w:rPr>
        <w:t>课题</w:t>
      </w:r>
      <w:r>
        <w:rPr>
          <w:rFonts w:hint="eastAsia"/>
          <w:sz w:val="24"/>
        </w:rPr>
        <w:t>的主研信息人员限报十</w:t>
      </w:r>
      <w:r>
        <w:rPr>
          <w:rFonts w:hint="eastAsia"/>
          <w:sz w:val="24"/>
          <w:lang w:eastAsia="zh-CN"/>
        </w:rPr>
        <w:t>五</w:t>
      </w:r>
      <w:r>
        <w:rPr>
          <w:rFonts w:hint="eastAsia"/>
          <w:sz w:val="24"/>
        </w:rPr>
        <w:t>名，其中可设置组长副组长各一名。主研人员应在研究中有明确分工，在最后的成果中必须有切实的贡献，还应有自己独立的成果。</w:t>
      </w:r>
    </w:p>
    <w:p>
      <w:pPr>
        <w:spacing w:line="400" w:lineRule="exact"/>
        <w:rPr>
          <w:rFonts w:hint="eastAsia"/>
          <w:sz w:val="24"/>
        </w:rPr>
      </w:pPr>
      <w:r>
        <w:rPr>
          <w:rFonts w:hint="eastAsia"/>
          <w:sz w:val="24"/>
        </w:rPr>
        <w:t>3、鼓励一般教师参与项目研究，人数不限，但参与者必须有自己的独立成果。</w:t>
      </w:r>
    </w:p>
    <w:p>
      <w:pPr>
        <w:spacing w:line="400" w:lineRule="exact"/>
        <w:rPr>
          <w:rFonts w:hint="eastAsia"/>
          <w:sz w:val="24"/>
        </w:rPr>
      </w:pPr>
      <w:r>
        <w:rPr>
          <w:rFonts w:hint="eastAsia"/>
          <w:sz w:val="24"/>
        </w:rPr>
        <w:t>4、</w:t>
      </w:r>
      <w:r>
        <w:rPr>
          <w:rFonts w:hint="eastAsia"/>
          <w:sz w:val="24"/>
          <w:lang w:eastAsia="zh-CN"/>
        </w:rPr>
        <w:t>课题</w:t>
      </w:r>
      <w:r>
        <w:rPr>
          <w:rFonts w:hint="eastAsia"/>
          <w:sz w:val="24"/>
        </w:rPr>
        <w:t>的论证部分做为申报内容的核心，其实用性、科学性、课题性尤为重要。</w:t>
      </w:r>
    </w:p>
    <w:p>
      <w:pPr>
        <w:spacing w:line="400" w:lineRule="exact"/>
        <w:rPr>
          <w:rFonts w:hint="eastAsia"/>
          <w:sz w:val="24"/>
        </w:rPr>
      </w:pPr>
      <w:r>
        <w:rPr>
          <w:rFonts w:hint="eastAsia"/>
          <w:sz w:val="24"/>
        </w:rPr>
        <w:t>5、申报表须填写一式三份，规管办备案一份，</w:t>
      </w:r>
      <w:r>
        <w:rPr>
          <w:rFonts w:hint="eastAsia"/>
          <w:sz w:val="24"/>
          <w:lang w:eastAsia="zh-CN"/>
        </w:rPr>
        <w:t>申报单位</w:t>
      </w:r>
      <w:r>
        <w:rPr>
          <w:rFonts w:hint="eastAsia"/>
          <w:sz w:val="24"/>
        </w:rPr>
        <w:t>存档一份，批复给研究单位一份。</w:t>
      </w:r>
    </w:p>
    <w:p>
      <w:pPr>
        <w:spacing w:line="400" w:lineRule="exact"/>
        <w:rPr>
          <w:rFonts w:hint="eastAsia"/>
          <w:sz w:val="24"/>
        </w:rPr>
      </w:pPr>
      <w:r>
        <w:rPr>
          <w:rFonts w:hint="eastAsia"/>
          <w:sz w:val="24"/>
        </w:rPr>
        <w:t>6、年度、编号、类型由规管办根据审批情况统一填写。</w:t>
      </w:r>
    </w:p>
    <w:p>
      <w:pPr>
        <w:spacing w:line="360" w:lineRule="exact"/>
        <w:rPr>
          <w:rFonts w:hint="eastAsia"/>
          <w:b/>
          <w:bCs/>
          <w:sz w:val="24"/>
        </w:rPr>
      </w:pPr>
      <w:r>
        <w:rPr>
          <w:rFonts w:hint="eastAsia"/>
          <w:b/>
          <w:bCs/>
          <w:sz w:val="24"/>
        </w:rPr>
        <w:t>四、选题须知</w:t>
      </w:r>
    </w:p>
    <w:p>
      <w:pPr>
        <w:spacing w:line="360" w:lineRule="exact"/>
        <w:rPr>
          <w:rFonts w:hint="eastAsia"/>
          <w:sz w:val="24"/>
        </w:rPr>
      </w:pPr>
      <w:r>
        <w:rPr>
          <w:rFonts w:hint="eastAsia"/>
          <w:sz w:val="24"/>
        </w:rPr>
        <w:t xml:space="preserve">    各单位选项可直接从指南中选取适合本校研究的课题进行申报；亦可结合本校教学管理、教科研实际情况独立命题，作为</w:t>
      </w:r>
      <w:r>
        <w:rPr>
          <w:rFonts w:hint="eastAsia"/>
          <w:sz w:val="24"/>
          <w:lang w:eastAsia="zh-CN"/>
        </w:rPr>
        <w:t>学生发展专委会课题</w:t>
      </w:r>
      <w:r>
        <w:rPr>
          <w:rFonts w:hint="eastAsia"/>
          <w:sz w:val="24"/>
        </w:rPr>
        <w:t>进行申报。</w:t>
      </w: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p>
    <w:p>
      <w:pPr>
        <w:spacing w:line="360" w:lineRule="exact"/>
        <w:rPr>
          <w:rFonts w:hint="eastAsia"/>
          <w:b/>
          <w:bCs/>
          <w:sz w:val="28"/>
        </w:rPr>
      </w:pPr>
      <w:r>
        <w:rPr>
          <w:rFonts w:hint="eastAsia"/>
          <w:b/>
          <w:bCs/>
          <w:sz w:val="28"/>
        </w:rPr>
        <w:t>一、数 据 表</w:t>
      </w:r>
    </w:p>
    <w:tbl>
      <w:tblPr>
        <w:tblStyle w:val="12"/>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4"/>
        <w:gridCol w:w="900"/>
        <w:gridCol w:w="255"/>
        <w:gridCol w:w="465"/>
        <w:gridCol w:w="255"/>
        <w:gridCol w:w="1005"/>
        <w:gridCol w:w="1"/>
        <w:gridCol w:w="1005"/>
        <w:gridCol w:w="254"/>
        <w:gridCol w:w="137"/>
        <w:gridCol w:w="479"/>
        <w:gridCol w:w="644"/>
        <w:gridCol w:w="358"/>
        <w:gridCol w:w="902"/>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9720" w:type="dxa"/>
            <w:gridSpan w:val="17"/>
            <w:vAlign w:val="center"/>
          </w:tcPr>
          <w:p>
            <w:pPr>
              <w:jc w:val="center"/>
              <w:rPr>
                <w:rFonts w:hint="eastAsia"/>
                <w:b/>
                <w:bCs/>
                <w:sz w:val="28"/>
              </w:rPr>
            </w:pPr>
            <w:r>
              <w:rPr>
                <w:rFonts w:hint="eastAsia"/>
                <w:b/>
                <w:bCs/>
                <w:sz w:val="28"/>
              </w:rPr>
              <w:t xml:space="preserve">本 校 计 划 承 担 </w:t>
            </w:r>
            <w:r>
              <w:rPr>
                <w:rFonts w:hint="eastAsia"/>
                <w:b/>
                <w:bCs/>
                <w:sz w:val="28"/>
                <w:lang w:eastAsia="zh-CN"/>
              </w:rPr>
              <w:t>课</w:t>
            </w:r>
            <w:r>
              <w:rPr>
                <w:rFonts w:hint="eastAsia"/>
                <w:b/>
                <w:bCs/>
                <w:sz w:val="28"/>
                <w:lang w:val="en-US" w:eastAsia="zh-CN"/>
              </w:rPr>
              <w:t xml:space="preserve"> </w:t>
            </w:r>
            <w:r>
              <w:rPr>
                <w:rFonts w:hint="eastAsia"/>
                <w:b/>
                <w:bCs/>
                <w:sz w:val="28"/>
                <w:lang w:eastAsia="zh-CN"/>
              </w:rPr>
              <w:t>题</w:t>
            </w:r>
            <w:r>
              <w:rPr>
                <w:rFonts w:hint="eastAsia"/>
                <w:b/>
                <w:bCs/>
                <w:sz w:val="28"/>
              </w:rPr>
              <w:t xml:space="preserve"> 研 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项目名称</w:t>
            </w:r>
          </w:p>
        </w:tc>
        <w:tc>
          <w:tcPr>
            <w:tcW w:w="8280" w:type="dxa"/>
            <w:gridSpan w:val="15"/>
            <w:vAlign w:val="center"/>
          </w:tcPr>
          <w:p>
            <w:pPr>
              <w:adjustRightInd w:val="0"/>
              <w:snapToGrid w:val="0"/>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项目组</w:t>
            </w:r>
          </w:p>
          <w:p>
            <w:pPr>
              <w:jc w:val="center"/>
              <w:rPr>
                <w:sz w:val="24"/>
              </w:rPr>
            </w:pPr>
            <w:r>
              <w:rPr>
                <w:rFonts w:hint="eastAsia"/>
                <w:sz w:val="24"/>
              </w:rPr>
              <w:t>组长姓名</w:t>
            </w:r>
          </w:p>
        </w:tc>
        <w:tc>
          <w:tcPr>
            <w:tcW w:w="1620" w:type="dxa"/>
            <w:gridSpan w:val="3"/>
            <w:vAlign w:val="center"/>
          </w:tcPr>
          <w:p>
            <w:pPr>
              <w:jc w:val="center"/>
              <w:rPr>
                <w:rFonts w:hint="eastAsia"/>
                <w:sz w:val="24"/>
              </w:rPr>
            </w:pPr>
          </w:p>
        </w:tc>
        <w:tc>
          <w:tcPr>
            <w:tcW w:w="1261" w:type="dxa"/>
            <w:gridSpan w:val="3"/>
            <w:vAlign w:val="center"/>
          </w:tcPr>
          <w:p>
            <w:pPr>
              <w:jc w:val="center"/>
              <w:rPr>
                <w:sz w:val="24"/>
              </w:rPr>
            </w:pPr>
            <w:r>
              <w:rPr>
                <w:rFonts w:hint="eastAsia"/>
                <w:sz w:val="24"/>
              </w:rPr>
              <w:t>性别</w:t>
            </w:r>
          </w:p>
        </w:tc>
        <w:tc>
          <w:tcPr>
            <w:tcW w:w="1005" w:type="dxa"/>
            <w:vAlign w:val="center"/>
          </w:tcPr>
          <w:p>
            <w:pPr>
              <w:jc w:val="center"/>
              <w:rPr>
                <w:rFonts w:hint="eastAsia"/>
                <w:sz w:val="24"/>
              </w:rPr>
            </w:pPr>
          </w:p>
        </w:tc>
        <w:tc>
          <w:tcPr>
            <w:tcW w:w="870" w:type="dxa"/>
            <w:gridSpan w:val="3"/>
            <w:vAlign w:val="center"/>
          </w:tcPr>
          <w:p>
            <w:pPr>
              <w:jc w:val="center"/>
              <w:rPr>
                <w:sz w:val="24"/>
              </w:rPr>
            </w:pPr>
            <w:r>
              <w:rPr>
                <w:rFonts w:hint="eastAsia"/>
                <w:sz w:val="24"/>
              </w:rPr>
              <w:t>年龄</w:t>
            </w:r>
          </w:p>
        </w:tc>
        <w:tc>
          <w:tcPr>
            <w:tcW w:w="644" w:type="dxa"/>
            <w:vAlign w:val="center"/>
          </w:tcPr>
          <w:p>
            <w:pPr>
              <w:jc w:val="center"/>
              <w:rPr>
                <w:rFonts w:hint="eastAsia"/>
                <w:sz w:val="24"/>
              </w:rPr>
            </w:pPr>
          </w:p>
        </w:tc>
        <w:tc>
          <w:tcPr>
            <w:tcW w:w="1440" w:type="dxa"/>
            <w:gridSpan w:val="3"/>
            <w:vAlign w:val="center"/>
          </w:tcPr>
          <w:p>
            <w:pPr>
              <w:jc w:val="center"/>
              <w:rPr>
                <w:rFonts w:hint="eastAsia"/>
                <w:sz w:val="24"/>
              </w:rPr>
            </w:pPr>
            <w:r>
              <w:rPr>
                <w:rFonts w:hint="eastAsia"/>
                <w:sz w:val="24"/>
              </w:rPr>
              <w:t>民族</w:t>
            </w:r>
          </w:p>
        </w:tc>
        <w:tc>
          <w:tcPr>
            <w:tcW w:w="14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职    务</w:t>
            </w:r>
          </w:p>
          <w:p>
            <w:pPr>
              <w:jc w:val="center"/>
              <w:rPr>
                <w:rFonts w:hint="eastAsia"/>
                <w:sz w:val="24"/>
              </w:rPr>
            </w:pPr>
            <w:r>
              <w:rPr>
                <w:rFonts w:hint="eastAsia"/>
                <w:sz w:val="24"/>
              </w:rPr>
              <w:t>职    称</w:t>
            </w:r>
          </w:p>
        </w:tc>
        <w:tc>
          <w:tcPr>
            <w:tcW w:w="2881" w:type="dxa"/>
            <w:gridSpan w:val="6"/>
            <w:vAlign w:val="center"/>
          </w:tcPr>
          <w:p>
            <w:pPr>
              <w:jc w:val="center"/>
              <w:rPr>
                <w:rFonts w:hint="eastAsia"/>
                <w:sz w:val="24"/>
              </w:rPr>
            </w:pPr>
          </w:p>
        </w:tc>
        <w:tc>
          <w:tcPr>
            <w:tcW w:w="1259" w:type="dxa"/>
            <w:gridSpan w:val="2"/>
            <w:vAlign w:val="center"/>
          </w:tcPr>
          <w:p>
            <w:pPr>
              <w:jc w:val="center"/>
              <w:rPr>
                <w:rFonts w:hint="eastAsia"/>
                <w:sz w:val="24"/>
              </w:rPr>
            </w:pPr>
            <w:r>
              <w:rPr>
                <w:rFonts w:hint="eastAsia"/>
                <w:sz w:val="24"/>
              </w:rPr>
              <w:t>办公电话</w:t>
            </w:r>
          </w:p>
        </w:tc>
        <w:tc>
          <w:tcPr>
            <w:tcW w:w="1260" w:type="dxa"/>
            <w:gridSpan w:val="3"/>
            <w:vAlign w:val="center"/>
          </w:tcPr>
          <w:p>
            <w:pPr>
              <w:ind w:left="36" w:hanging="36" w:hangingChars="15"/>
              <w:jc w:val="center"/>
              <w:rPr>
                <w:rFonts w:hint="eastAsia"/>
                <w:sz w:val="24"/>
              </w:rPr>
            </w:pPr>
          </w:p>
        </w:tc>
        <w:tc>
          <w:tcPr>
            <w:tcW w:w="1440" w:type="dxa"/>
            <w:gridSpan w:val="3"/>
            <w:vAlign w:val="center"/>
          </w:tcPr>
          <w:p>
            <w:pPr>
              <w:jc w:val="center"/>
              <w:rPr>
                <w:rFonts w:hint="eastAsia"/>
                <w:sz w:val="24"/>
              </w:rPr>
            </w:pPr>
            <w:r>
              <w:rPr>
                <w:rFonts w:hint="eastAsia"/>
                <w:sz w:val="24"/>
              </w:rPr>
              <w:t xml:space="preserve">手  机 </w:t>
            </w:r>
          </w:p>
          <w:p>
            <w:pPr>
              <w:jc w:val="center"/>
              <w:rPr>
                <w:rFonts w:hint="eastAsia"/>
                <w:sz w:val="24"/>
              </w:rPr>
            </w:pPr>
            <w:r>
              <w:rPr>
                <w:rFonts w:hint="eastAsia"/>
                <w:sz w:val="24"/>
              </w:rPr>
              <w:t>宅  电</w:t>
            </w: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exact"/>
        </w:trPr>
        <w:tc>
          <w:tcPr>
            <w:tcW w:w="1440" w:type="dxa"/>
            <w:gridSpan w:val="2"/>
            <w:vAlign w:val="center"/>
          </w:tcPr>
          <w:p>
            <w:pPr>
              <w:rPr>
                <w:rFonts w:hint="eastAsia"/>
                <w:sz w:val="24"/>
              </w:rPr>
            </w:pPr>
            <w:r>
              <w:rPr>
                <w:rFonts w:hint="eastAsia"/>
                <w:sz w:val="24"/>
              </w:rPr>
              <w:t xml:space="preserve">  项目组</w:t>
            </w:r>
          </w:p>
          <w:p>
            <w:pPr>
              <w:rPr>
                <w:rFonts w:hint="eastAsia"/>
                <w:sz w:val="24"/>
              </w:rPr>
            </w:pPr>
            <w:r>
              <w:rPr>
                <w:rFonts w:hint="eastAsia"/>
                <w:sz w:val="24"/>
              </w:rPr>
              <w:t>副组长姓名</w:t>
            </w:r>
          </w:p>
        </w:tc>
        <w:tc>
          <w:tcPr>
            <w:tcW w:w="1620" w:type="dxa"/>
            <w:gridSpan w:val="3"/>
            <w:vAlign w:val="center"/>
          </w:tcPr>
          <w:p>
            <w:pPr>
              <w:jc w:val="center"/>
              <w:rPr>
                <w:rFonts w:hint="eastAsia"/>
                <w:sz w:val="24"/>
              </w:rPr>
            </w:pPr>
          </w:p>
        </w:tc>
        <w:tc>
          <w:tcPr>
            <w:tcW w:w="1261" w:type="dxa"/>
            <w:gridSpan w:val="3"/>
            <w:vAlign w:val="center"/>
          </w:tcPr>
          <w:p>
            <w:pPr>
              <w:jc w:val="center"/>
              <w:rPr>
                <w:sz w:val="24"/>
              </w:rPr>
            </w:pPr>
            <w:r>
              <w:rPr>
                <w:rFonts w:hint="eastAsia"/>
                <w:sz w:val="24"/>
              </w:rPr>
              <w:t>性别</w:t>
            </w:r>
          </w:p>
        </w:tc>
        <w:tc>
          <w:tcPr>
            <w:tcW w:w="1005" w:type="dxa"/>
            <w:vAlign w:val="center"/>
          </w:tcPr>
          <w:p>
            <w:pPr>
              <w:ind w:firstLine="240" w:firstLineChars="100"/>
              <w:rPr>
                <w:rFonts w:hint="eastAsia"/>
                <w:sz w:val="24"/>
              </w:rPr>
            </w:pPr>
          </w:p>
        </w:tc>
        <w:tc>
          <w:tcPr>
            <w:tcW w:w="870" w:type="dxa"/>
            <w:gridSpan w:val="3"/>
            <w:vAlign w:val="center"/>
          </w:tcPr>
          <w:p>
            <w:pPr>
              <w:jc w:val="center"/>
              <w:rPr>
                <w:sz w:val="24"/>
              </w:rPr>
            </w:pPr>
            <w:r>
              <w:rPr>
                <w:rFonts w:hint="eastAsia"/>
                <w:sz w:val="24"/>
              </w:rPr>
              <w:t>年龄</w:t>
            </w:r>
          </w:p>
        </w:tc>
        <w:tc>
          <w:tcPr>
            <w:tcW w:w="644" w:type="dxa"/>
            <w:vAlign w:val="center"/>
          </w:tcPr>
          <w:p>
            <w:pPr>
              <w:jc w:val="center"/>
              <w:rPr>
                <w:rFonts w:hint="eastAsia"/>
                <w:sz w:val="24"/>
              </w:rPr>
            </w:pPr>
          </w:p>
        </w:tc>
        <w:tc>
          <w:tcPr>
            <w:tcW w:w="1440" w:type="dxa"/>
            <w:gridSpan w:val="3"/>
            <w:vAlign w:val="center"/>
          </w:tcPr>
          <w:p>
            <w:pPr>
              <w:jc w:val="center"/>
              <w:rPr>
                <w:sz w:val="24"/>
              </w:rPr>
            </w:pPr>
            <w:r>
              <w:rPr>
                <w:rFonts w:hint="eastAsia"/>
                <w:sz w:val="24"/>
              </w:rPr>
              <w:t>民  族</w:t>
            </w:r>
          </w:p>
        </w:tc>
        <w:tc>
          <w:tcPr>
            <w:tcW w:w="14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职    务</w:t>
            </w:r>
          </w:p>
          <w:p>
            <w:pPr>
              <w:jc w:val="center"/>
              <w:rPr>
                <w:rFonts w:hint="eastAsia"/>
                <w:sz w:val="24"/>
              </w:rPr>
            </w:pPr>
            <w:r>
              <w:rPr>
                <w:rFonts w:hint="eastAsia"/>
                <w:sz w:val="24"/>
              </w:rPr>
              <w:t>职    称</w:t>
            </w:r>
          </w:p>
        </w:tc>
        <w:tc>
          <w:tcPr>
            <w:tcW w:w="2881" w:type="dxa"/>
            <w:gridSpan w:val="6"/>
            <w:vAlign w:val="center"/>
          </w:tcPr>
          <w:p>
            <w:pPr>
              <w:jc w:val="center"/>
              <w:rPr>
                <w:rFonts w:hint="eastAsia"/>
                <w:sz w:val="24"/>
              </w:rPr>
            </w:pPr>
          </w:p>
        </w:tc>
        <w:tc>
          <w:tcPr>
            <w:tcW w:w="1259" w:type="dxa"/>
            <w:gridSpan w:val="2"/>
            <w:vAlign w:val="center"/>
          </w:tcPr>
          <w:p>
            <w:pPr>
              <w:jc w:val="center"/>
              <w:rPr>
                <w:sz w:val="24"/>
              </w:rPr>
            </w:pPr>
            <w:r>
              <w:rPr>
                <w:rFonts w:hint="eastAsia"/>
                <w:sz w:val="24"/>
              </w:rPr>
              <w:t>办公电话</w:t>
            </w:r>
          </w:p>
        </w:tc>
        <w:tc>
          <w:tcPr>
            <w:tcW w:w="1260" w:type="dxa"/>
            <w:gridSpan w:val="3"/>
            <w:vAlign w:val="center"/>
          </w:tcPr>
          <w:p>
            <w:pPr>
              <w:rPr>
                <w:rFonts w:hint="eastAsia"/>
                <w:sz w:val="24"/>
              </w:rPr>
            </w:pPr>
          </w:p>
        </w:tc>
        <w:tc>
          <w:tcPr>
            <w:tcW w:w="1440" w:type="dxa"/>
            <w:gridSpan w:val="3"/>
            <w:vAlign w:val="center"/>
          </w:tcPr>
          <w:p>
            <w:pPr>
              <w:jc w:val="center"/>
              <w:rPr>
                <w:rFonts w:hint="eastAsia"/>
                <w:sz w:val="24"/>
              </w:rPr>
            </w:pPr>
            <w:r>
              <w:rPr>
                <w:rFonts w:hint="eastAsia"/>
                <w:sz w:val="24"/>
              </w:rPr>
              <w:t xml:space="preserve">手  机 </w:t>
            </w:r>
          </w:p>
          <w:p>
            <w:pPr>
              <w:jc w:val="center"/>
              <w:rPr>
                <w:rFonts w:hint="eastAsia"/>
                <w:sz w:val="24"/>
              </w:rPr>
            </w:pPr>
            <w:r>
              <w:rPr>
                <w:rFonts w:hint="eastAsia"/>
                <w:sz w:val="24"/>
              </w:rPr>
              <w:t>宅  电</w:t>
            </w: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40" w:type="dxa"/>
            <w:gridSpan w:val="2"/>
            <w:vAlign w:val="center"/>
          </w:tcPr>
          <w:p>
            <w:pPr>
              <w:jc w:val="center"/>
              <w:rPr>
                <w:rFonts w:hint="eastAsia"/>
                <w:sz w:val="24"/>
              </w:rPr>
            </w:pPr>
            <w:r>
              <w:rPr>
                <w:rFonts w:hint="eastAsia"/>
                <w:sz w:val="24"/>
              </w:rPr>
              <w:t>单位名称</w:t>
            </w:r>
          </w:p>
        </w:tc>
        <w:tc>
          <w:tcPr>
            <w:tcW w:w="4756" w:type="dxa"/>
            <w:gridSpan w:val="10"/>
            <w:vAlign w:val="center"/>
          </w:tcPr>
          <w:p>
            <w:pPr>
              <w:jc w:val="center"/>
              <w:rPr>
                <w:rFonts w:hint="eastAsia"/>
                <w:sz w:val="24"/>
              </w:rPr>
            </w:pPr>
          </w:p>
        </w:tc>
        <w:tc>
          <w:tcPr>
            <w:tcW w:w="644" w:type="dxa"/>
            <w:vAlign w:val="center"/>
          </w:tcPr>
          <w:p>
            <w:pPr>
              <w:jc w:val="center"/>
              <w:rPr>
                <w:rFonts w:hint="eastAsia"/>
                <w:sz w:val="24"/>
              </w:rPr>
            </w:pPr>
            <w:r>
              <w:rPr>
                <w:rFonts w:hint="eastAsia"/>
                <w:sz w:val="24"/>
              </w:rPr>
              <w:t>地 址</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trPr>
        <w:tc>
          <w:tcPr>
            <w:tcW w:w="1440" w:type="dxa"/>
            <w:gridSpan w:val="2"/>
            <w:vAlign w:val="center"/>
          </w:tcPr>
          <w:p>
            <w:pPr>
              <w:jc w:val="center"/>
              <w:rPr>
                <w:rFonts w:hint="eastAsia"/>
                <w:sz w:val="24"/>
              </w:rPr>
            </w:pPr>
            <w:r>
              <w:rPr>
                <w:rFonts w:hint="eastAsia"/>
                <w:sz w:val="24"/>
              </w:rPr>
              <w:t>传    真</w:t>
            </w:r>
          </w:p>
        </w:tc>
        <w:tc>
          <w:tcPr>
            <w:tcW w:w="1620" w:type="dxa"/>
            <w:gridSpan w:val="3"/>
            <w:vAlign w:val="center"/>
          </w:tcPr>
          <w:p>
            <w:pPr>
              <w:jc w:val="center"/>
              <w:rPr>
                <w:sz w:val="24"/>
              </w:rPr>
            </w:pPr>
          </w:p>
        </w:tc>
        <w:tc>
          <w:tcPr>
            <w:tcW w:w="1260" w:type="dxa"/>
            <w:gridSpan w:val="2"/>
            <w:vAlign w:val="center"/>
          </w:tcPr>
          <w:p>
            <w:pPr>
              <w:jc w:val="center"/>
              <w:rPr>
                <w:rFonts w:hint="eastAsia"/>
                <w:sz w:val="24"/>
              </w:rPr>
            </w:pPr>
            <w:r>
              <w:rPr>
                <w:rFonts w:hint="eastAsia"/>
                <w:sz w:val="24"/>
              </w:rPr>
              <w:t>邮 编</w:t>
            </w:r>
          </w:p>
        </w:tc>
        <w:tc>
          <w:tcPr>
            <w:tcW w:w="1876" w:type="dxa"/>
            <w:gridSpan w:val="5"/>
            <w:vAlign w:val="center"/>
          </w:tcPr>
          <w:p>
            <w:pPr>
              <w:jc w:val="center"/>
              <w:rPr>
                <w:rFonts w:hint="eastAsia"/>
                <w:sz w:val="24"/>
              </w:rPr>
            </w:pPr>
          </w:p>
        </w:tc>
        <w:tc>
          <w:tcPr>
            <w:tcW w:w="644" w:type="dxa"/>
            <w:vAlign w:val="center"/>
          </w:tcPr>
          <w:p>
            <w:pPr>
              <w:jc w:val="center"/>
              <w:rPr>
                <w:rFonts w:hint="eastAsia"/>
                <w:sz w:val="24"/>
              </w:rPr>
            </w:pPr>
            <w:r>
              <w:rPr>
                <w:sz w:val="24"/>
              </w:rPr>
              <w:t>E-mail</w:t>
            </w:r>
          </w:p>
        </w:tc>
        <w:tc>
          <w:tcPr>
            <w:tcW w:w="2880"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416" w:type="dxa"/>
            <w:vMerge w:val="restart"/>
            <w:vAlign w:val="center"/>
          </w:tcPr>
          <w:p>
            <w:pPr>
              <w:spacing w:line="320" w:lineRule="exact"/>
              <w:jc w:val="center"/>
              <w:rPr>
                <w:rFonts w:hint="eastAsia"/>
                <w:sz w:val="24"/>
              </w:rPr>
            </w:pPr>
            <w:r>
              <w:rPr>
                <w:rFonts w:hint="eastAsia"/>
                <w:sz w:val="24"/>
              </w:rPr>
              <w:t>项目参加人员基本情况</w:t>
            </w:r>
          </w:p>
        </w:tc>
        <w:tc>
          <w:tcPr>
            <w:tcW w:w="924" w:type="dxa"/>
            <w:gridSpan w:val="2"/>
            <w:vAlign w:val="center"/>
          </w:tcPr>
          <w:p>
            <w:pPr>
              <w:jc w:val="center"/>
              <w:rPr>
                <w:sz w:val="24"/>
              </w:rPr>
            </w:pPr>
            <w:r>
              <w:rPr>
                <w:rFonts w:hint="eastAsia"/>
                <w:sz w:val="24"/>
              </w:rPr>
              <w:t>姓</w:t>
            </w:r>
            <w:r>
              <w:rPr>
                <w:sz w:val="24"/>
              </w:rPr>
              <w:t xml:space="preserve">  </w:t>
            </w:r>
            <w:r>
              <w:rPr>
                <w:rFonts w:hint="eastAsia"/>
                <w:sz w:val="24"/>
              </w:rPr>
              <w:t>名</w:t>
            </w:r>
          </w:p>
        </w:tc>
        <w:tc>
          <w:tcPr>
            <w:tcW w:w="975" w:type="dxa"/>
            <w:gridSpan w:val="3"/>
            <w:vAlign w:val="center"/>
          </w:tcPr>
          <w:p>
            <w:pPr>
              <w:jc w:val="center"/>
              <w:rPr>
                <w:rFonts w:hint="eastAsia"/>
                <w:sz w:val="24"/>
              </w:rPr>
            </w:pPr>
            <w:r>
              <w:rPr>
                <w:rFonts w:hint="eastAsia"/>
                <w:sz w:val="24"/>
              </w:rPr>
              <w:t xml:space="preserve">性别 </w:t>
            </w:r>
          </w:p>
        </w:tc>
        <w:tc>
          <w:tcPr>
            <w:tcW w:w="1006" w:type="dxa"/>
            <w:gridSpan w:val="2"/>
            <w:vAlign w:val="center"/>
          </w:tcPr>
          <w:p>
            <w:pPr>
              <w:jc w:val="center"/>
              <w:rPr>
                <w:rFonts w:hint="eastAsia"/>
                <w:sz w:val="24"/>
              </w:rPr>
            </w:pPr>
            <w:r>
              <w:rPr>
                <w:rFonts w:hint="eastAsia"/>
                <w:sz w:val="24"/>
              </w:rPr>
              <w:t>出 生</w:t>
            </w:r>
          </w:p>
          <w:p>
            <w:pPr>
              <w:jc w:val="center"/>
              <w:rPr>
                <w:rFonts w:hint="eastAsia"/>
                <w:sz w:val="24"/>
              </w:rPr>
            </w:pPr>
            <w:r>
              <w:rPr>
                <w:rFonts w:hint="eastAsia"/>
                <w:sz w:val="24"/>
              </w:rPr>
              <w:t>年 月</w:t>
            </w:r>
          </w:p>
        </w:tc>
        <w:tc>
          <w:tcPr>
            <w:tcW w:w="1259" w:type="dxa"/>
            <w:gridSpan w:val="2"/>
            <w:vAlign w:val="center"/>
          </w:tcPr>
          <w:p>
            <w:pPr>
              <w:jc w:val="center"/>
              <w:rPr>
                <w:rFonts w:hint="eastAsia"/>
                <w:sz w:val="24"/>
              </w:rPr>
            </w:pPr>
            <w:r>
              <w:rPr>
                <w:rFonts w:hint="eastAsia"/>
                <w:sz w:val="24"/>
              </w:rPr>
              <w:t>职务职称</w:t>
            </w:r>
          </w:p>
        </w:tc>
        <w:tc>
          <w:tcPr>
            <w:tcW w:w="1260" w:type="dxa"/>
            <w:gridSpan w:val="3"/>
            <w:vAlign w:val="center"/>
          </w:tcPr>
          <w:p>
            <w:pPr>
              <w:jc w:val="center"/>
              <w:rPr>
                <w:rFonts w:hint="eastAsia"/>
                <w:sz w:val="24"/>
              </w:rPr>
            </w:pPr>
            <w:r>
              <w:rPr>
                <w:rFonts w:hint="eastAsia"/>
                <w:sz w:val="24"/>
              </w:rPr>
              <w:t>研究分工</w:t>
            </w:r>
          </w:p>
        </w:tc>
        <w:tc>
          <w:tcPr>
            <w:tcW w:w="1260" w:type="dxa"/>
            <w:gridSpan w:val="2"/>
            <w:vAlign w:val="center"/>
          </w:tcPr>
          <w:p>
            <w:pPr>
              <w:jc w:val="center"/>
              <w:rPr>
                <w:rFonts w:hint="eastAsia"/>
                <w:sz w:val="24"/>
              </w:rPr>
            </w:pPr>
            <w:r>
              <w:rPr>
                <w:rFonts w:hint="eastAsia"/>
                <w:sz w:val="24"/>
              </w:rPr>
              <w:t>研究专长</w:t>
            </w:r>
          </w:p>
        </w:tc>
        <w:tc>
          <w:tcPr>
            <w:tcW w:w="1620" w:type="dxa"/>
            <w:gridSpan w:val="2"/>
            <w:vAlign w:val="center"/>
          </w:tcPr>
          <w:p>
            <w:pPr>
              <w:jc w:val="center"/>
              <w:rPr>
                <w:rFonts w:hint="eastAsia"/>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单</w:t>
            </w:r>
            <w:r>
              <w:rPr>
                <w:sz w:val="24"/>
              </w:rPr>
              <w:t xml:space="preserve"> </w:t>
            </w:r>
            <w:r>
              <w:rPr>
                <w:rFonts w:hint="eastAsia"/>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rFonts w:hint="eastAsia"/>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16" w:type="dxa"/>
            <w:vMerge w:val="continue"/>
            <w:vAlign w:val="top"/>
          </w:tcPr>
          <w:p>
            <w:pPr>
              <w:rPr>
                <w:sz w:val="24"/>
              </w:rPr>
            </w:pPr>
          </w:p>
        </w:tc>
        <w:tc>
          <w:tcPr>
            <w:tcW w:w="924" w:type="dxa"/>
            <w:gridSpan w:val="2"/>
            <w:vAlign w:val="center"/>
          </w:tcPr>
          <w:p>
            <w:pPr>
              <w:jc w:val="center"/>
              <w:rPr>
                <w:rFonts w:hint="eastAsia"/>
                <w:sz w:val="24"/>
              </w:rPr>
            </w:pPr>
          </w:p>
        </w:tc>
        <w:tc>
          <w:tcPr>
            <w:tcW w:w="975" w:type="dxa"/>
            <w:gridSpan w:val="3"/>
            <w:vAlign w:val="center"/>
          </w:tcPr>
          <w:p>
            <w:pPr>
              <w:jc w:val="center"/>
              <w:rPr>
                <w:rFonts w:hint="eastAsia"/>
                <w:sz w:val="24"/>
              </w:rPr>
            </w:pPr>
          </w:p>
        </w:tc>
        <w:tc>
          <w:tcPr>
            <w:tcW w:w="1006" w:type="dxa"/>
            <w:gridSpan w:val="2"/>
            <w:vAlign w:val="center"/>
          </w:tcPr>
          <w:p>
            <w:pPr>
              <w:jc w:val="center"/>
              <w:rPr>
                <w:rFonts w:hint="eastAsia"/>
                <w:sz w:val="24"/>
              </w:rPr>
            </w:pPr>
          </w:p>
        </w:tc>
        <w:tc>
          <w:tcPr>
            <w:tcW w:w="1259" w:type="dxa"/>
            <w:gridSpan w:val="2"/>
            <w:vAlign w:val="center"/>
          </w:tcPr>
          <w:p>
            <w:pPr>
              <w:jc w:val="center"/>
              <w:rPr>
                <w:sz w:val="24"/>
              </w:rPr>
            </w:pPr>
          </w:p>
        </w:tc>
        <w:tc>
          <w:tcPr>
            <w:tcW w:w="1260" w:type="dxa"/>
            <w:gridSpan w:val="3"/>
            <w:vAlign w:val="center"/>
          </w:tcPr>
          <w:p>
            <w:pPr>
              <w:jc w:val="center"/>
              <w:rPr>
                <w:sz w:val="24"/>
              </w:rPr>
            </w:pPr>
          </w:p>
        </w:tc>
        <w:tc>
          <w:tcPr>
            <w:tcW w:w="1260" w:type="dxa"/>
            <w:gridSpan w:val="2"/>
            <w:vAlign w:val="center"/>
          </w:tcPr>
          <w:p>
            <w:pPr>
              <w:jc w:val="center"/>
              <w:rPr>
                <w:rFonts w:hint="eastAsia"/>
                <w:sz w:val="24"/>
              </w:rPr>
            </w:pPr>
          </w:p>
        </w:tc>
        <w:tc>
          <w:tcPr>
            <w:tcW w:w="16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9720" w:type="dxa"/>
            <w:gridSpan w:val="17"/>
            <w:vAlign w:val="center"/>
          </w:tcPr>
          <w:p>
            <w:pPr>
              <w:rPr>
                <w:rFonts w:hint="eastAsia"/>
                <w:sz w:val="24"/>
              </w:rPr>
            </w:pPr>
            <w:r>
              <w:rPr>
                <w:rFonts w:hint="eastAsia"/>
                <w:sz w:val="24"/>
              </w:rPr>
              <w:t>注：此栏内容如因特殊情况有所改变需向项目审批单位说明、备案。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2595" w:type="dxa"/>
            <w:gridSpan w:val="4"/>
            <w:vAlign w:val="center"/>
          </w:tcPr>
          <w:p>
            <w:pPr>
              <w:jc w:val="center"/>
            </w:pPr>
            <w:r>
              <w:rPr>
                <w:rFonts w:hint="eastAsia"/>
                <w:sz w:val="24"/>
              </w:rPr>
              <w:t>经费来源</w:t>
            </w:r>
          </w:p>
        </w:tc>
        <w:tc>
          <w:tcPr>
            <w:tcW w:w="3122" w:type="dxa"/>
            <w:gridSpan w:val="7"/>
            <w:vAlign w:val="center"/>
          </w:tcPr>
          <w:p>
            <w:pPr>
              <w:jc w:val="center"/>
              <w:rPr>
                <w:rFonts w:hint="eastAsia"/>
                <w:sz w:val="24"/>
              </w:rPr>
            </w:pPr>
            <w:r>
              <w:rPr>
                <w:rFonts w:hint="eastAsia"/>
                <w:sz w:val="24"/>
              </w:rPr>
              <w:t>学校提供</w:t>
            </w:r>
          </w:p>
        </w:tc>
        <w:tc>
          <w:tcPr>
            <w:tcW w:w="1481" w:type="dxa"/>
            <w:gridSpan w:val="3"/>
            <w:vAlign w:val="center"/>
          </w:tcPr>
          <w:p>
            <w:pPr>
              <w:jc w:val="center"/>
              <w:rPr>
                <w:rFonts w:hint="eastAsia"/>
                <w:sz w:val="24"/>
              </w:rPr>
            </w:pPr>
            <w:r>
              <w:rPr>
                <w:rFonts w:hint="eastAsia"/>
                <w:sz w:val="24"/>
              </w:rPr>
              <w:t>经费数量</w:t>
            </w:r>
          </w:p>
        </w:tc>
        <w:tc>
          <w:tcPr>
            <w:tcW w:w="2522" w:type="dxa"/>
            <w:gridSpan w:val="3"/>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5326" w:type="dxa"/>
            <w:gridSpan w:val="9"/>
            <w:vAlign w:val="center"/>
          </w:tcPr>
          <w:p>
            <w:pPr>
              <w:rPr>
                <w:rFonts w:hint="eastAsia"/>
                <w:sz w:val="24"/>
              </w:rPr>
            </w:pPr>
            <w:r>
              <w:rPr>
                <w:rFonts w:hint="eastAsia"/>
                <w:sz w:val="24"/>
              </w:rPr>
              <w:t>预期最终成果</w:t>
            </w:r>
            <w:r>
              <w:rPr>
                <w:rFonts w:hint="eastAsia"/>
                <w:sz w:val="24"/>
                <w:lang w:eastAsia="zh-CN"/>
              </w:rPr>
              <w:t>形式（研究报告、专著、论文等）</w:t>
            </w:r>
          </w:p>
        </w:tc>
        <w:tc>
          <w:tcPr>
            <w:tcW w:w="4394" w:type="dxa"/>
            <w:gridSpan w:val="8"/>
            <w:vAlign w:val="center"/>
          </w:tcPr>
          <w:p>
            <w:pPr>
              <w:rPr>
                <w:rFonts w:hint="eastAsia" w:eastAsiaTheme="minorEastAsia"/>
                <w:sz w:val="24"/>
                <w:lang w:eastAsia="zh-CN"/>
              </w:rPr>
            </w:pPr>
            <w:r>
              <w:rPr>
                <w:rFonts w:hint="eastAsia"/>
                <w:sz w:val="24"/>
                <w:lang w:val="en-US" w:eastAsia="zh-CN"/>
              </w:rPr>
              <w:t xml:space="preserve">           </w:t>
            </w:r>
            <w:r>
              <w:rPr>
                <w:rFonts w:hint="eastAsia"/>
                <w:sz w:val="24"/>
                <w:lang w:eastAsia="zh-CN"/>
              </w:rPr>
              <w:t>研究报告</w:t>
            </w:r>
          </w:p>
        </w:tc>
      </w:tr>
    </w:tbl>
    <w:p>
      <w:pPr>
        <w:rPr>
          <w:rFonts w:hint="eastAsia"/>
          <w:b/>
          <w:bCs/>
          <w:sz w:val="28"/>
        </w:rPr>
      </w:pPr>
    </w:p>
    <w:p>
      <w:pPr>
        <w:numPr>
          <w:ilvl w:val="0"/>
          <w:numId w:val="1"/>
        </w:numPr>
        <w:ind w:left="2" w:leftChars="-85" w:hanging="180" w:hangingChars="64"/>
        <w:rPr>
          <w:rFonts w:hint="eastAsia"/>
          <w:b/>
          <w:bCs/>
          <w:sz w:val="28"/>
        </w:rPr>
      </w:pPr>
      <w:r>
        <w:rPr>
          <w:rFonts w:hint="eastAsia"/>
          <w:b/>
          <w:bCs/>
          <w:sz w:val="28"/>
        </w:rPr>
        <w:t>项目实验小组基本概况</w:t>
      </w: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785"/>
        <w:gridCol w:w="1260"/>
        <w:gridCol w:w="840"/>
        <w:gridCol w:w="1365"/>
        <w:gridCol w:w="6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215" w:type="dxa"/>
            <w:vAlign w:val="center"/>
          </w:tcPr>
          <w:p>
            <w:pPr>
              <w:jc w:val="center"/>
              <w:rPr>
                <w:rFonts w:hint="eastAsia"/>
                <w:sz w:val="24"/>
              </w:rPr>
            </w:pPr>
            <w:r>
              <w:rPr>
                <w:rFonts w:hint="eastAsia"/>
                <w:sz w:val="24"/>
              </w:rPr>
              <w:t>负责人</w:t>
            </w:r>
          </w:p>
          <w:p>
            <w:pPr>
              <w:jc w:val="center"/>
              <w:rPr>
                <w:rFonts w:hint="eastAsia"/>
                <w:sz w:val="24"/>
              </w:rPr>
            </w:pPr>
            <w:r>
              <w:rPr>
                <w:rFonts w:hint="eastAsia"/>
                <w:sz w:val="24"/>
              </w:rPr>
              <w:t>姓  名</w:t>
            </w:r>
          </w:p>
        </w:tc>
        <w:tc>
          <w:tcPr>
            <w:tcW w:w="3885" w:type="dxa"/>
            <w:gridSpan w:val="3"/>
            <w:vAlign w:val="center"/>
          </w:tcPr>
          <w:p>
            <w:pPr>
              <w:ind w:firstLine="1200" w:firstLineChars="500"/>
              <w:rPr>
                <w:rFonts w:hint="eastAsia"/>
                <w:sz w:val="24"/>
              </w:rPr>
            </w:pPr>
          </w:p>
        </w:tc>
        <w:tc>
          <w:tcPr>
            <w:tcW w:w="1365" w:type="dxa"/>
            <w:vAlign w:val="center"/>
          </w:tcPr>
          <w:p>
            <w:pPr>
              <w:jc w:val="center"/>
              <w:rPr>
                <w:rFonts w:hint="eastAsia"/>
                <w:sz w:val="24"/>
              </w:rPr>
            </w:pPr>
            <w:r>
              <w:rPr>
                <w:rFonts w:hint="eastAsia"/>
                <w:sz w:val="24"/>
              </w:rPr>
              <w:t>职  务</w:t>
            </w:r>
          </w:p>
          <w:p>
            <w:pPr>
              <w:jc w:val="center"/>
              <w:rPr>
                <w:rFonts w:hint="eastAsia"/>
                <w:sz w:val="24"/>
              </w:rPr>
            </w:pPr>
            <w:r>
              <w:rPr>
                <w:rFonts w:hint="eastAsia"/>
                <w:sz w:val="24"/>
              </w:rPr>
              <w:t>职  称</w:t>
            </w:r>
          </w:p>
        </w:tc>
        <w:tc>
          <w:tcPr>
            <w:tcW w:w="2643"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215" w:type="dxa"/>
            <w:vAlign w:val="center"/>
          </w:tcPr>
          <w:p>
            <w:pPr>
              <w:jc w:val="center"/>
              <w:rPr>
                <w:rFonts w:hint="eastAsia"/>
                <w:sz w:val="24"/>
              </w:rPr>
            </w:pPr>
            <w:r>
              <w:rPr>
                <w:rFonts w:hint="eastAsia"/>
                <w:sz w:val="24"/>
              </w:rPr>
              <w:t>办公电话</w:t>
            </w:r>
          </w:p>
        </w:tc>
        <w:tc>
          <w:tcPr>
            <w:tcW w:w="3885" w:type="dxa"/>
            <w:gridSpan w:val="3"/>
            <w:vAlign w:val="center"/>
          </w:tcPr>
          <w:p>
            <w:pPr>
              <w:jc w:val="center"/>
              <w:rPr>
                <w:rFonts w:hint="eastAsia"/>
                <w:sz w:val="24"/>
              </w:rPr>
            </w:pPr>
          </w:p>
        </w:tc>
        <w:tc>
          <w:tcPr>
            <w:tcW w:w="1365" w:type="dxa"/>
            <w:vAlign w:val="center"/>
          </w:tcPr>
          <w:p>
            <w:pPr>
              <w:jc w:val="center"/>
              <w:rPr>
                <w:rFonts w:hint="eastAsia"/>
                <w:sz w:val="24"/>
              </w:rPr>
            </w:pPr>
            <w:r>
              <w:rPr>
                <w:rFonts w:hint="eastAsia"/>
                <w:sz w:val="24"/>
              </w:rPr>
              <w:t>手  机</w:t>
            </w:r>
          </w:p>
        </w:tc>
        <w:tc>
          <w:tcPr>
            <w:tcW w:w="2643"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215" w:type="dxa"/>
            <w:vAlign w:val="center"/>
          </w:tcPr>
          <w:p>
            <w:pPr>
              <w:jc w:val="center"/>
              <w:rPr>
                <w:rFonts w:hint="eastAsia"/>
                <w:sz w:val="24"/>
              </w:rPr>
            </w:pPr>
            <w:r>
              <w:rPr>
                <w:rFonts w:hint="eastAsia"/>
                <w:sz w:val="24"/>
              </w:rPr>
              <w:t>通讯地址</w:t>
            </w:r>
          </w:p>
        </w:tc>
        <w:tc>
          <w:tcPr>
            <w:tcW w:w="3885" w:type="dxa"/>
            <w:gridSpan w:val="3"/>
            <w:vAlign w:val="center"/>
          </w:tcPr>
          <w:p>
            <w:pPr>
              <w:jc w:val="center"/>
              <w:rPr>
                <w:rFonts w:hint="eastAsia"/>
                <w:sz w:val="24"/>
              </w:rPr>
            </w:pPr>
          </w:p>
        </w:tc>
        <w:tc>
          <w:tcPr>
            <w:tcW w:w="1365" w:type="dxa"/>
            <w:vAlign w:val="center"/>
          </w:tcPr>
          <w:p>
            <w:pPr>
              <w:jc w:val="center"/>
              <w:rPr>
                <w:rFonts w:hint="eastAsia"/>
                <w:sz w:val="24"/>
              </w:rPr>
            </w:pPr>
            <w:r>
              <w:rPr>
                <w:rFonts w:hint="eastAsia"/>
                <w:sz w:val="24"/>
              </w:rPr>
              <w:t>邮  编</w:t>
            </w:r>
          </w:p>
        </w:tc>
        <w:tc>
          <w:tcPr>
            <w:tcW w:w="2643"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215" w:type="dxa"/>
            <w:vAlign w:val="center"/>
          </w:tcPr>
          <w:p>
            <w:pPr>
              <w:jc w:val="center"/>
              <w:rPr>
                <w:rFonts w:hint="eastAsia"/>
                <w:sz w:val="24"/>
              </w:rPr>
            </w:pPr>
            <w:r>
              <w:rPr>
                <w:rFonts w:hint="eastAsia"/>
                <w:sz w:val="24"/>
              </w:rPr>
              <w:t>传    真</w:t>
            </w:r>
          </w:p>
        </w:tc>
        <w:tc>
          <w:tcPr>
            <w:tcW w:w="3885" w:type="dxa"/>
            <w:gridSpan w:val="3"/>
            <w:vAlign w:val="center"/>
          </w:tcPr>
          <w:p>
            <w:pPr>
              <w:jc w:val="center"/>
              <w:rPr>
                <w:rFonts w:hint="eastAsia"/>
              </w:rPr>
            </w:pPr>
          </w:p>
        </w:tc>
        <w:tc>
          <w:tcPr>
            <w:tcW w:w="1365" w:type="dxa"/>
            <w:vAlign w:val="center"/>
          </w:tcPr>
          <w:p>
            <w:pPr>
              <w:jc w:val="center"/>
              <w:rPr>
                <w:rFonts w:hint="eastAsia"/>
                <w:sz w:val="24"/>
              </w:rPr>
            </w:pPr>
            <w:r>
              <w:t>E-mail</w:t>
            </w:r>
          </w:p>
        </w:tc>
        <w:tc>
          <w:tcPr>
            <w:tcW w:w="2643"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215" w:type="dxa"/>
            <w:vAlign w:val="center"/>
          </w:tcPr>
          <w:p>
            <w:pPr>
              <w:jc w:val="center"/>
              <w:rPr>
                <w:rFonts w:hint="eastAsia"/>
                <w:sz w:val="24"/>
              </w:rPr>
            </w:pPr>
            <w:r>
              <w:rPr>
                <w:rFonts w:hint="eastAsia"/>
                <w:sz w:val="24"/>
              </w:rPr>
              <w:t>实验教师</w:t>
            </w:r>
          </w:p>
          <w:p>
            <w:pPr>
              <w:jc w:val="center"/>
              <w:rPr>
                <w:rFonts w:hint="eastAsia"/>
                <w:sz w:val="24"/>
              </w:rPr>
            </w:pPr>
            <w:r>
              <w:rPr>
                <w:rFonts w:hint="eastAsia"/>
                <w:sz w:val="24"/>
              </w:rPr>
              <w:t>姓    名</w:t>
            </w:r>
          </w:p>
        </w:tc>
        <w:tc>
          <w:tcPr>
            <w:tcW w:w="1785" w:type="dxa"/>
            <w:vAlign w:val="center"/>
          </w:tcPr>
          <w:p>
            <w:pPr>
              <w:jc w:val="center"/>
              <w:rPr>
                <w:rFonts w:hint="eastAsia"/>
                <w:sz w:val="24"/>
              </w:rPr>
            </w:pPr>
            <w:r>
              <w:rPr>
                <w:rFonts w:hint="eastAsia"/>
                <w:sz w:val="24"/>
              </w:rPr>
              <w:t>职务职称</w:t>
            </w:r>
          </w:p>
        </w:tc>
        <w:tc>
          <w:tcPr>
            <w:tcW w:w="1260" w:type="dxa"/>
            <w:vAlign w:val="center"/>
          </w:tcPr>
          <w:p>
            <w:pPr>
              <w:jc w:val="center"/>
              <w:rPr>
                <w:rFonts w:hint="eastAsia"/>
                <w:sz w:val="24"/>
              </w:rPr>
            </w:pPr>
            <w:r>
              <w:rPr>
                <w:rFonts w:hint="eastAsia"/>
                <w:sz w:val="24"/>
              </w:rPr>
              <w:t>研究专业</w:t>
            </w:r>
          </w:p>
        </w:tc>
        <w:tc>
          <w:tcPr>
            <w:tcW w:w="840" w:type="dxa"/>
            <w:vAlign w:val="center"/>
          </w:tcPr>
          <w:p>
            <w:pPr>
              <w:jc w:val="center"/>
              <w:rPr>
                <w:rFonts w:hint="eastAsia"/>
                <w:sz w:val="24"/>
              </w:rPr>
            </w:pPr>
            <w:r>
              <w:rPr>
                <w:rFonts w:hint="eastAsia"/>
                <w:sz w:val="24"/>
              </w:rPr>
              <w:t>实验次数</w:t>
            </w:r>
          </w:p>
        </w:tc>
        <w:tc>
          <w:tcPr>
            <w:tcW w:w="1995" w:type="dxa"/>
            <w:gridSpan w:val="2"/>
            <w:vAlign w:val="center"/>
          </w:tcPr>
          <w:p>
            <w:pPr>
              <w:jc w:val="center"/>
              <w:rPr>
                <w:rFonts w:hint="eastAsia"/>
                <w:sz w:val="24"/>
              </w:rPr>
            </w:pPr>
            <w:r>
              <w:rPr>
                <w:rFonts w:hint="eastAsia"/>
                <w:sz w:val="24"/>
              </w:rPr>
              <w:t xml:space="preserve">最终学历 </w:t>
            </w:r>
          </w:p>
        </w:tc>
        <w:tc>
          <w:tcPr>
            <w:tcW w:w="2013" w:type="dxa"/>
            <w:vAlign w:val="center"/>
          </w:tcPr>
          <w:p>
            <w:pPr>
              <w:jc w:val="center"/>
              <w:rPr>
                <w:rFonts w:hint="eastAsia"/>
                <w:sz w:val="24"/>
              </w:rPr>
            </w:pPr>
            <w:r>
              <w:rPr>
                <w:rFonts w:hint="eastAsia"/>
                <w:sz w:val="24"/>
              </w:rPr>
              <w:t>社会兼职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15" w:type="dxa"/>
            <w:vAlign w:val="center"/>
          </w:tcPr>
          <w:p>
            <w:pPr>
              <w:jc w:val="center"/>
              <w:rPr>
                <w:rFonts w:hint="eastAsia"/>
                <w:sz w:val="24"/>
              </w:rPr>
            </w:pPr>
          </w:p>
        </w:tc>
        <w:tc>
          <w:tcPr>
            <w:tcW w:w="1785" w:type="dxa"/>
            <w:vAlign w:val="center"/>
          </w:tcPr>
          <w:p>
            <w:pPr>
              <w:rPr>
                <w:rFonts w:hint="eastAsia"/>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rFonts w:hint="eastAsia"/>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rFonts w:hint="eastAsia"/>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ind w:firstLine="240" w:firstLineChars="100"/>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ind w:firstLine="240" w:firstLineChars="100"/>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ind w:firstLine="240" w:firstLineChars="100"/>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5" w:type="dxa"/>
            <w:vAlign w:val="center"/>
          </w:tcPr>
          <w:p>
            <w:pPr>
              <w:jc w:val="center"/>
              <w:rPr>
                <w:rFonts w:hint="eastAsia"/>
                <w:sz w:val="24"/>
              </w:rPr>
            </w:pPr>
          </w:p>
        </w:tc>
        <w:tc>
          <w:tcPr>
            <w:tcW w:w="1785" w:type="dxa"/>
            <w:vAlign w:val="center"/>
          </w:tcPr>
          <w:p>
            <w:pPr>
              <w:jc w:val="center"/>
              <w:rPr>
                <w:sz w:val="24"/>
              </w:rPr>
            </w:pPr>
          </w:p>
        </w:tc>
        <w:tc>
          <w:tcPr>
            <w:tcW w:w="1260" w:type="dxa"/>
            <w:vAlign w:val="center"/>
          </w:tcPr>
          <w:p>
            <w:pPr>
              <w:jc w:val="center"/>
              <w:rPr>
                <w:rFonts w:hint="eastAsia"/>
                <w:sz w:val="24"/>
              </w:rPr>
            </w:pPr>
          </w:p>
        </w:tc>
        <w:tc>
          <w:tcPr>
            <w:tcW w:w="840" w:type="dxa"/>
            <w:vAlign w:val="center"/>
          </w:tcPr>
          <w:p>
            <w:pPr>
              <w:jc w:val="center"/>
              <w:rPr>
                <w:rFonts w:hint="eastAsia"/>
                <w:sz w:val="24"/>
              </w:rPr>
            </w:pPr>
          </w:p>
        </w:tc>
        <w:tc>
          <w:tcPr>
            <w:tcW w:w="1995" w:type="dxa"/>
            <w:gridSpan w:val="2"/>
            <w:vAlign w:val="center"/>
          </w:tcPr>
          <w:p>
            <w:pPr>
              <w:jc w:val="center"/>
              <w:rPr>
                <w:sz w:val="24"/>
              </w:rPr>
            </w:pPr>
          </w:p>
        </w:tc>
        <w:tc>
          <w:tcPr>
            <w:tcW w:w="2013" w:type="dxa"/>
            <w:vAlign w:val="top"/>
          </w:tcPr>
          <w:p>
            <w:pPr>
              <w:rPr>
                <w:rFonts w:hint="eastAsia"/>
              </w:rPr>
            </w:pP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numPr>
          <w:ilvl w:val="0"/>
          <w:numId w:val="1"/>
        </w:numPr>
        <w:ind w:left="2" w:leftChars="-85" w:hanging="180" w:hangingChars="64"/>
        <w:rPr>
          <w:rFonts w:hint="eastAsia"/>
          <w:b/>
          <w:bCs/>
          <w:sz w:val="28"/>
        </w:rPr>
      </w:pPr>
      <w:r>
        <w:rPr>
          <w:rFonts w:hint="eastAsia"/>
          <w:b/>
          <w:bCs/>
          <w:sz w:val="28"/>
        </w:rPr>
        <w:t>本项目参研实验学生基本概况</w:t>
      </w:r>
    </w:p>
    <w:p>
      <w:pPr>
        <w:numPr>
          <w:ilvl w:val="0"/>
          <w:numId w:val="0"/>
        </w:numPr>
        <w:ind w:leftChars="-149"/>
        <w:rPr>
          <w:rFonts w:hint="eastAsia"/>
          <w:b/>
          <w:bCs/>
          <w:sz w:val="28"/>
        </w:rPr>
      </w:pPr>
      <w:r>
        <w:rPr>
          <w:rFonts w:hint="eastAsia"/>
          <w:b/>
          <w:bCs/>
          <w:sz w:val="28"/>
        </w:rPr>
        <w:t>（</w:t>
      </w:r>
      <w:r>
        <w:rPr>
          <w:rFonts w:hint="eastAsia"/>
          <w:bCs/>
          <w:sz w:val="28"/>
        </w:rPr>
        <w:t>有组长、副组长和参研人员</w:t>
      </w:r>
      <w:r>
        <w:rPr>
          <w:rFonts w:hint="eastAsia"/>
          <w:b/>
          <w:bCs/>
          <w:sz w:val="28"/>
        </w:rPr>
        <w:t>）</w:t>
      </w:r>
      <w:r>
        <w:rPr>
          <w:rFonts w:hint="eastAsia"/>
          <w:b/>
          <w:bCs/>
          <w:sz w:val="28"/>
          <w:lang w:eastAsia="zh-CN"/>
        </w:rPr>
        <w:t>（可不填）</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177"/>
        <w:gridCol w:w="1204"/>
        <w:gridCol w:w="1255"/>
        <w:gridCol w:w="199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59" w:type="dxa"/>
            <w:vAlign w:val="center"/>
          </w:tcPr>
          <w:p>
            <w:pPr>
              <w:jc w:val="center"/>
              <w:rPr>
                <w:szCs w:val="21"/>
              </w:rPr>
            </w:pPr>
            <w:r>
              <w:rPr>
                <w:rFonts w:hint="eastAsia"/>
                <w:szCs w:val="21"/>
              </w:rPr>
              <w:t>姓</w:t>
            </w:r>
            <w:r>
              <w:rPr>
                <w:szCs w:val="21"/>
              </w:rPr>
              <w:t xml:space="preserve">  </w:t>
            </w:r>
            <w:r>
              <w:rPr>
                <w:rFonts w:hint="eastAsia"/>
                <w:szCs w:val="21"/>
              </w:rPr>
              <w:t>名</w:t>
            </w:r>
          </w:p>
        </w:tc>
        <w:tc>
          <w:tcPr>
            <w:tcW w:w="1177" w:type="dxa"/>
            <w:vAlign w:val="center"/>
          </w:tcPr>
          <w:p>
            <w:pPr>
              <w:jc w:val="center"/>
              <w:rPr>
                <w:rFonts w:hint="eastAsia"/>
                <w:szCs w:val="21"/>
              </w:rPr>
            </w:pPr>
            <w:r>
              <w:rPr>
                <w:rFonts w:hint="eastAsia"/>
                <w:szCs w:val="21"/>
              </w:rPr>
              <w:t xml:space="preserve">性别 </w:t>
            </w:r>
          </w:p>
        </w:tc>
        <w:tc>
          <w:tcPr>
            <w:tcW w:w="1204" w:type="dxa"/>
            <w:vAlign w:val="center"/>
          </w:tcPr>
          <w:p>
            <w:pPr>
              <w:jc w:val="center"/>
              <w:rPr>
                <w:rFonts w:hint="eastAsia"/>
                <w:szCs w:val="21"/>
              </w:rPr>
            </w:pPr>
            <w:r>
              <w:rPr>
                <w:rFonts w:hint="eastAsia"/>
                <w:szCs w:val="21"/>
              </w:rPr>
              <w:t>出 生</w:t>
            </w:r>
          </w:p>
          <w:p>
            <w:pPr>
              <w:jc w:val="center"/>
              <w:rPr>
                <w:rFonts w:hint="eastAsia"/>
                <w:szCs w:val="21"/>
              </w:rPr>
            </w:pPr>
            <w:r>
              <w:rPr>
                <w:rFonts w:hint="eastAsia"/>
                <w:szCs w:val="21"/>
              </w:rPr>
              <w:t>年 月</w:t>
            </w:r>
          </w:p>
        </w:tc>
        <w:tc>
          <w:tcPr>
            <w:tcW w:w="1255" w:type="dxa"/>
            <w:vAlign w:val="center"/>
          </w:tcPr>
          <w:p>
            <w:pPr>
              <w:jc w:val="center"/>
              <w:rPr>
                <w:rFonts w:hint="eastAsia"/>
                <w:szCs w:val="21"/>
              </w:rPr>
            </w:pPr>
            <w:r>
              <w:rPr>
                <w:rFonts w:hint="eastAsia"/>
                <w:szCs w:val="21"/>
              </w:rPr>
              <w:t>所在年级</w:t>
            </w:r>
          </w:p>
        </w:tc>
        <w:tc>
          <w:tcPr>
            <w:tcW w:w="1995" w:type="dxa"/>
            <w:vAlign w:val="center"/>
          </w:tcPr>
          <w:p>
            <w:pPr>
              <w:jc w:val="center"/>
              <w:rPr>
                <w:rFonts w:hint="eastAsia"/>
                <w:szCs w:val="21"/>
              </w:rPr>
            </w:pPr>
            <w:r>
              <w:rPr>
                <w:rFonts w:hint="eastAsia"/>
                <w:szCs w:val="21"/>
              </w:rPr>
              <w:t>班干部（或课代表）</w:t>
            </w:r>
          </w:p>
        </w:tc>
        <w:tc>
          <w:tcPr>
            <w:tcW w:w="2298" w:type="dxa"/>
            <w:vAlign w:val="center"/>
          </w:tcPr>
          <w:p>
            <w:pPr>
              <w:jc w:val="center"/>
              <w:rPr>
                <w:rFonts w:hint="eastAsia"/>
                <w:szCs w:val="21"/>
              </w:rPr>
            </w:pPr>
            <w:r>
              <w:rPr>
                <w:rFonts w:hint="eastAsia"/>
                <w:szCs w:val="21"/>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59" w:type="dxa"/>
            <w:vAlign w:val="center"/>
          </w:tcPr>
          <w:p>
            <w:pPr>
              <w:ind w:firstLine="240" w:firstLineChars="100"/>
              <w:jc w:val="center"/>
              <w:rPr>
                <w:rFonts w:hint="eastAsia"/>
                <w:sz w:val="24"/>
              </w:rPr>
            </w:pPr>
          </w:p>
        </w:tc>
        <w:tc>
          <w:tcPr>
            <w:tcW w:w="1177" w:type="dxa"/>
            <w:vAlign w:val="center"/>
          </w:tcPr>
          <w:p>
            <w:pPr>
              <w:jc w:val="center"/>
              <w:rPr>
                <w:sz w:val="24"/>
              </w:rPr>
            </w:pPr>
          </w:p>
        </w:tc>
        <w:tc>
          <w:tcPr>
            <w:tcW w:w="1204" w:type="dxa"/>
            <w:vAlign w:val="center"/>
          </w:tcPr>
          <w:p>
            <w:pPr>
              <w:jc w:val="center"/>
              <w:rPr>
                <w:rFonts w:hint="eastAsia"/>
                <w:sz w:val="24"/>
              </w:rPr>
            </w:pPr>
          </w:p>
        </w:tc>
        <w:tc>
          <w:tcPr>
            <w:tcW w:w="1255" w:type="dxa"/>
            <w:vAlign w:val="center"/>
          </w:tcPr>
          <w:p>
            <w:pPr>
              <w:jc w:val="center"/>
              <w:rPr>
                <w:rFonts w:hint="eastAsia"/>
                <w:sz w:val="24"/>
              </w:rPr>
            </w:pPr>
          </w:p>
        </w:tc>
        <w:tc>
          <w:tcPr>
            <w:tcW w:w="1995" w:type="dxa"/>
            <w:vAlign w:val="center"/>
          </w:tcPr>
          <w:p>
            <w:pPr>
              <w:jc w:val="center"/>
              <w:rPr>
                <w:sz w:val="24"/>
              </w:rPr>
            </w:pPr>
          </w:p>
        </w:tc>
        <w:tc>
          <w:tcPr>
            <w:tcW w:w="2298" w:type="dxa"/>
            <w:vAlign w:val="top"/>
          </w:tcPr>
          <w:p>
            <w:pPr>
              <w:rPr>
                <w:rFonts w:hint="eastAsia"/>
              </w:rPr>
            </w:pPr>
          </w:p>
        </w:tc>
      </w:tr>
    </w:tbl>
    <w:p>
      <w:pPr>
        <w:ind w:firstLine="240" w:firstLineChars="100"/>
        <w:rPr>
          <w:rFonts w:hint="eastAsia"/>
          <w:sz w:val="24"/>
          <w:szCs w:val="24"/>
        </w:rPr>
      </w:pPr>
    </w:p>
    <w:p>
      <w:pPr>
        <w:ind w:firstLine="240" w:firstLineChars="100"/>
        <w:rPr>
          <w:rFonts w:hint="eastAsia"/>
          <w:sz w:val="24"/>
          <w:szCs w:val="24"/>
        </w:rPr>
      </w:pPr>
      <w:r>
        <w:rPr>
          <w:rFonts w:hint="eastAsia"/>
          <w:sz w:val="24"/>
          <w:szCs w:val="24"/>
        </w:rPr>
        <w:t>注：1、学生参与科研</w:t>
      </w:r>
      <w:r>
        <w:rPr>
          <w:rFonts w:hint="eastAsia"/>
          <w:sz w:val="24"/>
          <w:szCs w:val="24"/>
          <w:lang w:eastAsia="zh-CN"/>
        </w:rPr>
        <w:t>，</w:t>
      </w:r>
      <w:r>
        <w:rPr>
          <w:rFonts w:hint="eastAsia"/>
          <w:sz w:val="24"/>
          <w:szCs w:val="24"/>
        </w:rPr>
        <w:t>增强学生科研能力，有利于学生创新精神培养。</w:t>
      </w:r>
    </w:p>
    <w:p>
      <w:pPr>
        <w:ind w:firstLine="240" w:firstLineChars="100"/>
        <w:rPr>
          <w:rFonts w:hint="eastAsia"/>
          <w:sz w:val="24"/>
          <w:szCs w:val="24"/>
        </w:rPr>
      </w:pPr>
      <w:r>
        <w:rPr>
          <w:rFonts w:hint="eastAsia"/>
          <w:sz w:val="24"/>
          <w:szCs w:val="24"/>
        </w:rPr>
        <w:t xml:space="preserve">    2、人数多少根据</w:t>
      </w:r>
      <w:r>
        <w:rPr>
          <w:rFonts w:hint="eastAsia"/>
          <w:sz w:val="24"/>
          <w:szCs w:val="24"/>
          <w:lang w:eastAsia="zh-CN"/>
        </w:rPr>
        <w:t>课题</w:t>
      </w:r>
      <w:r>
        <w:rPr>
          <w:rFonts w:hint="eastAsia"/>
          <w:sz w:val="24"/>
          <w:szCs w:val="24"/>
        </w:rPr>
        <w:t>研究设计而定（少则5人，多则不限。）</w:t>
      </w:r>
    </w:p>
    <w:p>
      <w:pPr>
        <w:ind w:firstLine="281" w:firstLineChars="100"/>
        <w:rPr>
          <w:rFonts w:hint="eastAsia"/>
          <w:b/>
          <w:bCs/>
          <w:sz w:val="28"/>
        </w:rPr>
      </w:pPr>
    </w:p>
    <w:p>
      <w:pPr>
        <w:ind w:firstLine="281" w:firstLineChars="100"/>
        <w:rPr>
          <w:rFonts w:hint="eastAsia"/>
          <w:b/>
          <w:bCs/>
          <w:sz w:val="28"/>
        </w:rPr>
      </w:pPr>
      <w:r>
        <w:rPr>
          <w:rFonts w:hint="eastAsia"/>
          <w:b/>
          <w:bCs/>
          <w:sz w:val="28"/>
          <w:lang w:eastAsia="zh-CN"/>
        </w:rPr>
        <w:t>四</w:t>
      </w:r>
      <w:r>
        <w:rPr>
          <w:rFonts w:hint="eastAsia"/>
          <w:b/>
          <w:bCs/>
          <w:sz w:val="28"/>
        </w:rPr>
        <w:t>、项目设计论证</w:t>
      </w:r>
      <w:r>
        <w:rPr>
          <w:rFonts w:hint="eastAsia"/>
          <w:bCs/>
          <w:szCs w:val="21"/>
        </w:rPr>
        <w:t>（页数不够可加页，不少于2000字）</w:t>
      </w:r>
    </w:p>
    <w:tbl>
      <w:tblPr>
        <w:tblStyle w:val="12"/>
        <w:tblpPr w:leftFromText="180" w:rightFromText="180" w:vertAnchor="page" w:horzAnchor="page" w:tblpX="1690" w:tblpY="210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9360" w:type="dxa"/>
            <w:vAlign w:val="top"/>
          </w:tcPr>
          <w:p>
            <w:pPr>
              <w:rPr>
                <w:rFonts w:hint="eastAsia"/>
                <w:sz w:val="24"/>
              </w:rPr>
            </w:pPr>
            <w:r>
              <w:rPr>
                <w:rFonts w:hint="eastAsia"/>
                <w:sz w:val="24"/>
              </w:rPr>
              <w:t>一、选项的意义、价值和理论支持</w:t>
            </w:r>
          </w:p>
          <w:p>
            <w:pPr>
              <w:rPr>
                <w:rFonts w:hint="eastAsia"/>
                <w:sz w:val="24"/>
              </w:rPr>
            </w:pPr>
            <w:r>
              <w:rPr>
                <w:rFonts w:hint="eastAsia"/>
                <w:sz w:val="24"/>
              </w:rPr>
              <w:t>二、项目研究的思路、目标、具体内容以及督导方式</w:t>
            </w:r>
          </w:p>
          <w:p>
            <w:pPr>
              <w:rPr>
                <w:rFonts w:hint="eastAsia"/>
              </w:rPr>
            </w:pPr>
            <w:r>
              <w:rPr>
                <w:rFonts w:hint="eastAsia"/>
                <w:sz w:val="24"/>
              </w:rPr>
              <w:t>三、项目研究的方法选择与研究督导的过程（步骤、时间安排、组织分工、活动安排等）安排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7" w:hRule="atLeast"/>
        </w:trPr>
        <w:tc>
          <w:tcPr>
            <w:tcW w:w="9360" w:type="dxa"/>
            <w:vAlign w:val="top"/>
          </w:tcPr>
          <w:p>
            <w:pPr>
              <w:adjustRightInd w:val="0"/>
              <w:snapToGrid w:val="0"/>
              <w:spacing w:line="360" w:lineRule="auto"/>
              <w:rPr>
                <w:rFonts w:hint="eastAsia" w:ascii="宋体" w:hAnsi="宋体"/>
                <w:b/>
                <w:sz w:val="28"/>
                <w:szCs w:val="28"/>
              </w:rPr>
            </w:pPr>
            <w:r>
              <w:rPr>
                <w:rFonts w:hint="eastAsia" w:ascii="宋体" w:hAnsi="宋体"/>
                <w:b/>
                <w:sz w:val="28"/>
                <w:szCs w:val="28"/>
              </w:rPr>
              <w:t>一、课题提出</w:t>
            </w:r>
          </w:p>
          <w:p/>
        </w:tc>
      </w:tr>
    </w:tbl>
    <w:tbl>
      <w:tblPr>
        <w:tblStyle w:val="13"/>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9360" w:type="dxa"/>
            <w:vAlign w:val="top"/>
          </w:tcPr>
          <w:p>
            <w:pPr>
              <w:widowControl/>
              <w:numPr>
                <w:ilvl w:val="0"/>
                <w:numId w:val="2"/>
              </w:numPr>
              <w:adjustRightInd w:val="0"/>
              <w:snapToGrid w:val="0"/>
              <w:spacing w:line="360" w:lineRule="auto"/>
              <w:rPr>
                <w:rFonts w:hint="eastAsia" w:ascii="宋体" w:hAnsi="宋体" w:cs="Tahoma"/>
                <w:b/>
                <w:color w:val="000000"/>
                <w:sz w:val="28"/>
                <w:szCs w:val="28"/>
              </w:rPr>
            </w:pPr>
            <w:r>
              <w:rPr>
                <w:rFonts w:hint="eastAsia" w:ascii="宋体" w:hAnsi="宋体" w:cs="Tahoma"/>
                <w:b/>
                <w:color w:val="000000"/>
                <w:sz w:val="28"/>
                <w:szCs w:val="28"/>
              </w:rPr>
              <w:t>选题意义</w:t>
            </w: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widowControl/>
              <w:adjustRightInd w:val="0"/>
              <w:snapToGrid w:val="0"/>
              <w:spacing w:line="360" w:lineRule="auto"/>
              <w:rPr>
                <w:rFonts w:hint="eastAsia" w:ascii="宋体" w:hAnsi="宋体" w:cs="Tahoma"/>
                <w:b/>
                <w:color w:val="000000"/>
                <w:sz w:val="28"/>
                <w:szCs w:val="28"/>
              </w:rPr>
            </w:pPr>
          </w:p>
          <w:p>
            <w:pPr>
              <w:numPr>
                <w:ilvl w:val="0"/>
                <w:numId w:val="2"/>
              </w:numPr>
              <w:rPr>
                <w:rFonts w:hint="eastAsia" w:ascii="宋体" w:hAnsi="宋体" w:cs="宋体"/>
                <w:b/>
                <w:color w:val="000000"/>
                <w:kern w:val="0"/>
                <w:sz w:val="28"/>
                <w:szCs w:val="28"/>
              </w:rPr>
            </w:pPr>
            <w:r>
              <w:rPr>
                <w:rFonts w:hint="eastAsia" w:ascii="宋体" w:hAnsi="宋体" w:cs="宋体"/>
                <w:b/>
                <w:color w:val="000000"/>
                <w:kern w:val="0"/>
                <w:sz w:val="28"/>
                <w:szCs w:val="28"/>
              </w:rPr>
              <w:t>课题研究的价值</w:t>
            </w: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b/>
                <w:color w:val="000000"/>
                <w:sz w:val="28"/>
              </w:rPr>
            </w:pPr>
            <w:r>
              <w:rPr>
                <w:rFonts w:hint="eastAsia" w:ascii="宋体" w:hAnsi="宋体"/>
                <w:b/>
                <w:color w:val="000000"/>
                <w:sz w:val="28"/>
              </w:rPr>
              <w:t>四、课题研究的理论支持和创新之处</w:t>
            </w: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ind w:firstLine="703" w:firstLineChars="250"/>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五、</w:t>
            </w:r>
            <w:r>
              <w:rPr>
                <w:rFonts w:ascii="宋体" w:hAnsi="宋体"/>
                <w:b/>
                <w:sz w:val="28"/>
                <w:szCs w:val="28"/>
              </w:rPr>
              <w:t>课题的实施步骤</w:t>
            </w:r>
            <w:r>
              <w:rPr>
                <w:rFonts w:hint="eastAsia" w:ascii="宋体" w:hAnsi="宋体"/>
                <w:b/>
                <w:sz w:val="28"/>
                <w:szCs w:val="28"/>
              </w:rPr>
              <w:t>及活动安排</w:t>
            </w:r>
            <w:r>
              <w:rPr>
                <w:rFonts w:ascii="宋体" w:hAnsi="宋体"/>
                <w:b/>
                <w:sz w:val="28"/>
                <w:szCs w:val="28"/>
              </w:rPr>
              <w:t xml:space="preserve"> </w:t>
            </w:r>
          </w:p>
          <w:p>
            <w:pPr>
              <w:adjustRightInd w:val="0"/>
              <w:snapToGrid w:val="0"/>
              <w:spacing w:line="360" w:lineRule="auto"/>
              <w:rPr>
                <w:rFonts w:hint="eastAsia" w:ascii="宋体" w:hAnsi="宋体"/>
                <w:sz w:val="24"/>
              </w:rPr>
            </w:pPr>
            <w:r>
              <w:rPr>
                <w:rFonts w:ascii="宋体" w:hAnsi="宋体"/>
                <w:sz w:val="24"/>
              </w:rPr>
              <w:t>（一）启动课题（20</w:t>
            </w:r>
            <w:r>
              <w:rPr>
                <w:rFonts w:hint="eastAsia" w:ascii="宋体" w:hAnsi="宋体"/>
                <w:sz w:val="24"/>
              </w:rPr>
              <w:t>1</w:t>
            </w:r>
            <w:r>
              <w:rPr>
                <w:rFonts w:ascii="宋体" w:hAnsi="宋体"/>
                <w:sz w:val="24"/>
              </w:rPr>
              <w:t>年 月——</w:t>
            </w:r>
            <w:r>
              <w:rPr>
                <w:rFonts w:hint="eastAsia" w:ascii="宋体" w:hAnsi="宋体"/>
                <w:sz w:val="24"/>
              </w:rPr>
              <w:t xml:space="preserve">  </w:t>
            </w:r>
            <w:r>
              <w:rPr>
                <w:rFonts w:ascii="宋体" w:hAnsi="宋体"/>
                <w:sz w:val="24"/>
              </w:rPr>
              <w:t>年 月）</w:t>
            </w:r>
          </w:p>
          <w:p>
            <w:pPr>
              <w:adjustRightInd w:val="0"/>
              <w:snapToGrid w:val="0"/>
              <w:spacing w:line="360" w:lineRule="auto"/>
              <w:ind w:firstLine="480" w:firstLineChars="200"/>
              <w:rPr>
                <w:rFonts w:hint="eastAsia" w:ascii="宋体" w:hAnsi="宋体"/>
                <w:sz w:val="24"/>
              </w:rPr>
            </w:pPr>
            <w:r>
              <w:rPr>
                <w:rFonts w:ascii="宋体" w:hAnsi="宋体" w:cs="宋体"/>
                <w:kern w:val="0"/>
                <w:sz w:val="24"/>
                <w:lang w:eastAsia="zh-Hans"/>
              </w:rPr>
              <w:t>成立学校中心研究组</w:t>
            </w:r>
            <w:r>
              <w:rPr>
                <w:rFonts w:hint="eastAsia" w:ascii="宋体" w:hAnsi="宋体" w:cs="宋体"/>
                <w:kern w:val="0"/>
                <w:sz w:val="24"/>
              </w:rPr>
              <w:t>、</w:t>
            </w:r>
            <w:r>
              <w:rPr>
                <w:rFonts w:ascii="宋体" w:hAnsi="宋体"/>
                <w:sz w:val="24"/>
              </w:rPr>
              <w:t>确立</w:t>
            </w:r>
            <w:r>
              <w:rPr>
                <w:rFonts w:hint="eastAsia" w:ascii="宋体" w:hAnsi="宋体"/>
                <w:sz w:val="24"/>
              </w:rPr>
              <w:t>申报</w:t>
            </w:r>
            <w:r>
              <w:rPr>
                <w:rFonts w:ascii="宋体" w:hAnsi="宋体"/>
                <w:sz w:val="24"/>
              </w:rPr>
              <w:t>课题</w:t>
            </w:r>
            <w:r>
              <w:rPr>
                <w:rFonts w:hint="eastAsia" w:ascii="宋体" w:hAnsi="宋体"/>
                <w:sz w:val="24"/>
              </w:rPr>
              <w:t>、</w:t>
            </w:r>
            <w:r>
              <w:rPr>
                <w:rFonts w:ascii="宋体" w:hAnsi="宋体"/>
                <w:sz w:val="24"/>
              </w:rPr>
              <w:t>制订方案</w:t>
            </w:r>
            <w:r>
              <w:rPr>
                <w:rFonts w:hint="eastAsia" w:ascii="宋体" w:hAnsi="宋体"/>
                <w:sz w:val="24"/>
              </w:rPr>
              <w:t>、</w:t>
            </w:r>
            <w:r>
              <w:rPr>
                <w:rFonts w:ascii="宋体" w:hAnsi="宋体"/>
                <w:sz w:val="24"/>
              </w:rPr>
              <w:t>制订有关制度</w:t>
            </w:r>
            <w:r>
              <w:rPr>
                <w:rFonts w:hint="eastAsia" w:ascii="宋体" w:hAnsi="宋体"/>
                <w:sz w:val="24"/>
              </w:rPr>
              <w:t>、</w:t>
            </w:r>
            <w:r>
              <w:rPr>
                <w:rFonts w:ascii="宋体" w:hAnsi="宋体" w:cs="宋体"/>
                <w:kern w:val="0"/>
                <w:sz w:val="24"/>
                <w:lang w:eastAsia="zh-Hans"/>
              </w:rPr>
              <w:t>进行调查研究</w:t>
            </w:r>
            <w:r>
              <w:rPr>
                <w:rFonts w:hint="eastAsia" w:ascii="宋体" w:hAnsi="宋体" w:cs="宋体"/>
                <w:kern w:val="0"/>
                <w:sz w:val="24"/>
              </w:rPr>
              <w:t>。</w:t>
            </w:r>
            <w:r>
              <w:rPr>
                <w:rFonts w:ascii="宋体" w:hAnsi="宋体"/>
                <w:sz w:val="24"/>
              </w:rPr>
              <w:t xml:space="preserve">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bCs/>
                <w:kern w:val="0"/>
                <w:sz w:val="24"/>
              </w:rPr>
            </w:pPr>
            <w:r>
              <w:rPr>
                <w:rFonts w:hint="eastAsia" w:ascii="宋体" w:hAnsi="宋体" w:cs="宋体"/>
                <w:bCs/>
                <w:kern w:val="0"/>
                <w:sz w:val="24"/>
              </w:rPr>
              <w:t>（1）全体研究人员召开行政会议制定好课题考核细则及人员分工。</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（2）课题主持人做好各成员分工，课题方案具体化。</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（3）召开专题会议，组织班主任教师对有关数据资料进行收集、分析、处理。　</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bCs/>
                <w:kern w:val="0"/>
                <w:sz w:val="24"/>
              </w:rPr>
            </w:pPr>
            <w:r>
              <w:rPr>
                <w:rFonts w:hint="eastAsia" w:ascii="宋体" w:hAnsi="宋体" w:cs="宋体"/>
                <w:bCs/>
                <w:kern w:val="0"/>
                <w:sz w:val="24"/>
              </w:rPr>
              <w:t>（4）全体成员依据实际调查情况，汇总分析。</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（5）全体成员集中对教师进行生涯培训。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（6）课题组邀请教研室专家指导，做好开题和前期研究工作的注意事项。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sz w:val="24"/>
              </w:rPr>
              <w:t>（7）</w:t>
            </w:r>
            <w:r>
              <w:rPr>
                <w:rFonts w:ascii="宋体" w:hAnsi="宋体" w:cs="宋体"/>
                <w:kern w:val="0"/>
                <w:sz w:val="24"/>
              </w:rPr>
              <w:t>制定具体的研究方案。</w:t>
            </w:r>
          </w:p>
          <w:p>
            <w:pPr>
              <w:adjustRightInd w:val="0"/>
              <w:snapToGrid w:val="0"/>
              <w:spacing w:line="360" w:lineRule="auto"/>
              <w:rPr>
                <w:rFonts w:hint="eastAsia" w:ascii="宋体" w:hAnsi="宋体"/>
                <w:sz w:val="24"/>
              </w:rPr>
            </w:pPr>
            <w:r>
              <w:rPr>
                <w:rFonts w:ascii="宋体" w:hAnsi="宋体"/>
                <w:sz w:val="24"/>
              </w:rPr>
              <w:t xml:space="preserve">（二）实验阶段（年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 xml:space="preserve">月） </w:t>
            </w:r>
          </w:p>
          <w:p>
            <w:pPr>
              <w:adjustRightInd w:val="0"/>
              <w:snapToGrid w:val="0"/>
              <w:spacing w:line="360" w:lineRule="auto"/>
              <w:ind w:firstLine="480" w:firstLineChars="200"/>
              <w:rPr>
                <w:rFonts w:hint="eastAsia" w:ascii="宋体" w:hAnsi="宋体"/>
                <w:sz w:val="24"/>
              </w:rPr>
            </w:pPr>
            <w:r>
              <w:rPr>
                <w:rFonts w:ascii="宋体" w:hAnsi="宋体"/>
                <w:sz w:val="24"/>
              </w:rPr>
              <w:t>全面实施研究方案，调整研究思路，组织中期成果鉴定</w:t>
            </w:r>
            <w:r>
              <w:rPr>
                <w:rFonts w:hint="eastAsia" w:ascii="宋体" w:hAnsi="宋体"/>
                <w:sz w:val="24"/>
              </w:rPr>
              <w:t>、</w:t>
            </w:r>
            <w:r>
              <w:rPr>
                <w:rFonts w:ascii="宋体" w:hAnsi="宋体" w:cs="宋体"/>
                <w:kern w:val="0"/>
                <w:sz w:val="24"/>
                <w:lang w:eastAsia="zh-Hans"/>
              </w:rPr>
              <w:t>收集各项各类原始材料</w:t>
            </w:r>
            <w:r>
              <w:rPr>
                <w:rFonts w:hint="eastAsia" w:ascii="宋体" w:hAnsi="宋体" w:cs="宋体"/>
                <w:kern w:val="0"/>
                <w:sz w:val="24"/>
              </w:rPr>
              <w:t>。</w:t>
            </w:r>
          </w:p>
          <w:p>
            <w:pPr>
              <w:widowControl/>
              <w:shd w:val="clear" w:color="auto" w:fill="FFFFFF"/>
              <w:adjustRightInd w:val="0"/>
              <w:snapToGrid w:val="0"/>
              <w:spacing w:line="360" w:lineRule="auto"/>
              <w:ind w:left="480" w:leftChars="57" w:hanging="360" w:hangingChars="150"/>
              <w:jc w:val="left"/>
              <w:rPr>
                <w:rFonts w:hint="eastAsia" w:ascii="宋体" w:hAnsi="宋体" w:cs="宋体"/>
                <w:kern w:val="0"/>
                <w:sz w:val="24"/>
              </w:rPr>
            </w:pPr>
            <w:r>
              <w:rPr>
                <w:rFonts w:hint="eastAsia" w:ascii="宋体" w:hAnsi="宋体" w:cs="宋体"/>
                <w:kern w:val="0"/>
                <w:sz w:val="24"/>
              </w:rPr>
              <w:t>1、全体成员</w:t>
            </w:r>
            <w:r>
              <w:rPr>
                <w:rFonts w:ascii="宋体" w:hAnsi="宋体" w:cs="宋体"/>
                <w:kern w:val="0"/>
                <w:sz w:val="24"/>
              </w:rPr>
              <w:t>召开</w:t>
            </w:r>
            <w:r>
              <w:rPr>
                <w:rFonts w:hint="eastAsia" w:ascii="宋体" w:hAnsi="宋体" w:cs="宋体"/>
                <w:kern w:val="0"/>
                <w:sz w:val="24"/>
              </w:rPr>
              <w:t>好</w:t>
            </w:r>
            <w:r>
              <w:rPr>
                <w:rFonts w:ascii="宋体" w:hAnsi="宋体" w:cs="宋体"/>
                <w:kern w:val="0"/>
                <w:sz w:val="24"/>
              </w:rPr>
              <w:t>课题开题会，邀请专家进行课题研究指导</w:t>
            </w:r>
            <w:r>
              <w:rPr>
                <w:rFonts w:hint="eastAsia" w:ascii="宋体" w:hAnsi="宋体" w:cs="宋体"/>
                <w:kern w:val="0"/>
                <w:sz w:val="24"/>
              </w:rPr>
              <w:t>，通过网络学习相关理论知识。</w:t>
            </w:r>
          </w:p>
          <w:p>
            <w:pPr>
              <w:widowControl/>
              <w:shd w:val="clear" w:color="auto" w:fill="FFFFFF"/>
              <w:adjustRightInd w:val="0"/>
              <w:snapToGrid w:val="0"/>
              <w:spacing w:line="360" w:lineRule="auto"/>
              <w:ind w:left="480" w:leftChars="57" w:hanging="360" w:hangingChars="150"/>
              <w:jc w:val="left"/>
              <w:rPr>
                <w:rFonts w:hint="eastAsia" w:ascii="宋体" w:hAnsi="宋体" w:cs="宋体"/>
                <w:kern w:val="0"/>
                <w:sz w:val="24"/>
              </w:rPr>
            </w:pPr>
            <w:r>
              <w:rPr>
                <w:rFonts w:hint="eastAsia" w:ascii="宋体" w:hAnsi="宋体" w:cs="宋体"/>
                <w:kern w:val="0"/>
                <w:sz w:val="24"/>
              </w:rPr>
              <w:t>2、负责</w:t>
            </w:r>
            <w:r>
              <w:rPr>
                <w:rFonts w:ascii="宋体" w:hAnsi="宋体" w:cs="宋体"/>
                <w:kern w:val="0"/>
                <w:sz w:val="24"/>
              </w:rPr>
              <w:t>调查、测试，对</w:t>
            </w:r>
            <w:r>
              <w:rPr>
                <w:rFonts w:hint="eastAsia" w:ascii="宋体" w:hAnsi="宋体" w:cs="宋体"/>
                <w:kern w:val="0"/>
                <w:sz w:val="24"/>
              </w:rPr>
              <w:t>中</w:t>
            </w:r>
            <w:r>
              <w:rPr>
                <w:rFonts w:ascii="宋体" w:hAnsi="宋体" w:cs="宋体"/>
                <w:kern w:val="0"/>
                <w:sz w:val="24"/>
              </w:rPr>
              <w:t>学生诚信现状进行调查、分析，形成调查报告，</w:t>
            </w:r>
            <w:r>
              <w:rPr>
                <w:rFonts w:hint="eastAsia" w:ascii="宋体" w:hAnsi="宋体" w:cs="宋体"/>
                <w:kern w:val="0"/>
                <w:sz w:val="24"/>
              </w:rPr>
              <w:t>并做好阶段总结。</w:t>
            </w:r>
          </w:p>
          <w:p>
            <w:pPr>
              <w:widowControl/>
              <w:tabs>
                <w:tab w:val="left" w:pos="0"/>
              </w:tabs>
              <w:adjustRightInd w:val="0"/>
              <w:snapToGrid w:val="0"/>
              <w:spacing w:line="360" w:lineRule="auto"/>
              <w:ind w:right="-525" w:rightChars="-250" w:firstLine="120" w:firstLineChars="50"/>
              <w:jc w:val="left"/>
              <w:rPr>
                <w:rFonts w:ascii="宋体" w:hAnsi="宋体" w:cs="宋体"/>
                <w:kern w:val="0"/>
                <w:sz w:val="24"/>
              </w:rPr>
            </w:pPr>
            <w:r>
              <w:rPr>
                <w:rFonts w:hint="eastAsia" w:ascii="宋体" w:hAnsi="宋体" w:cs="宋体"/>
                <w:bCs/>
                <w:kern w:val="0"/>
                <w:sz w:val="24"/>
              </w:rPr>
              <w:t>3、课题组成员对阶段性成果进行展示并撰写论文。　　</w:t>
            </w:r>
          </w:p>
          <w:p>
            <w:pPr>
              <w:widowControl/>
              <w:tabs>
                <w:tab w:val="left" w:pos="0"/>
              </w:tabs>
              <w:adjustRightInd w:val="0"/>
              <w:snapToGrid w:val="0"/>
              <w:spacing w:line="360" w:lineRule="auto"/>
              <w:ind w:left="-525" w:leftChars="-250" w:right="-525" w:rightChars="-250" w:firstLine="600" w:firstLineChars="250"/>
              <w:jc w:val="left"/>
              <w:rPr>
                <w:rFonts w:ascii="宋体" w:hAnsi="宋体" w:cs="宋体"/>
                <w:kern w:val="0"/>
                <w:sz w:val="24"/>
              </w:rPr>
            </w:pPr>
            <w:r>
              <w:rPr>
                <w:rFonts w:hint="eastAsia" w:ascii="宋体" w:hAnsi="宋体" w:cs="宋体"/>
                <w:bCs/>
                <w:kern w:val="0"/>
                <w:sz w:val="24"/>
              </w:rPr>
              <w:t>4、主持人撰写《课题总结》。　　</w:t>
            </w:r>
          </w:p>
          <w:p>
            <w:pPr>
              <w:widowControl/>
              <w:tabs>
                <w:tab w:val="left" w:pos="0"/>
              </w:tabs>
              <w:adjustRightInd w:val="0"/>
              <w:snapToGrid w:val="0"/>
              <w:spacing w:line="360" w:lineRule="auto"/>
              <w:ind w:left="-525" w:leftChars="-250" w:right="-525" w:rightChars="-250" w:firstLine="600" w:firstLineChars="250"/>
              <w:jc w:val="left"/>
              <w:rPr>
                <w:rFonts w:hint="eastAsia" w:ascii="宋体" w:hAnsi="宋体" w:cs="宋体"/>
                <w:bCs/>
                <w:kern w:val="0"/>
                <w:sz w:val="24"/>
              </w:rPr>
            </w:pPr>
            <w:r>
              <w:rPr>
                <w:rFonts w:hint="eastAsia" w:ascii="宋体" w:hAnsi="宋体" w:cs="宋体"/>
                <w:bCs/>
                <w:kern w:val="0"/>
                <w:sz w:val="24"/>
              </w:rPr>
              <w:t>5、负责实践联系理论运用，总结得失。制定出适合学生实际的</w:t>
            </w:r>
            <w:r>
              <w:rPr>
                <w:rFonts w:ascii="宋体" w:hAnsi="宋体"/>
                <w:sz w:val="24"/>
              </w:rPr>
              <w:t>《</w:t>
            </w:r>
            <w:r>
              <w:rPr>
                <w:rFonts w:hint="eastAsia" w:ascii="宋体" w:hAnsi="宋体"/>
                <w:sz w:val="24"/>
              </w:rPr>
              <w:t>生涯指导手册</w:t>
            </w:r>
            <w:r>
              <w:rPr>
                <w:rFonts w:ascii="宋体" w:hAnsi="宋体"/>
                <w:sz w:val="24"/>
              </w:rPr>
              <w:t>》</w:t>
            </w:r>
            <w:r>
              <w:rPr>
                <w:rFonts w:hint="eastAsia" w:ascii="宋体" w:hAnsi="宋体"/>
                <w:sz w:val="24"/>
              </w:rPr>
              <w:t>。</w:t>
            </w:r>
          </w:p>
          <w:p>
            <w:pPr>
              <w:widowControl/>
              <w:shd w:val="clear" w:color="auto" w:fill="FFFFFF"/>
              <w:adjustRightInd w:val="0"/>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6、全体成员</w:t>
            </w:r>
            <w:r>
              <w:rPr>
                <w:rFonts w:ascii="宋体" w:hAnsi="宋体" w:cs="宋体"/>
                <w:kern w:val="0"/>
                <w:sz w:val="24"/>
              </w:rPr>
              <w:t>在研究过程中</w:t>
            </w:r>
            <w:r>
              <w:rPr>
                <w:rFonts w:hint="eastAsia" w:ascii="宋体" w:hAnsi="宋体" w:cs="宋体"/>
                <w:kern w:val="0"/>
                <w:sz w:val="24"/>
              </w:rPr>
              <w:t>根据实际不断</w:t>
            </w:r>
            <w:r>
              <w:rPr>
                <w:rFonts w:ascii="宋体" w:hAnsi="宋体" w:cs="宋体"/>
                <w:kern w:val="0"/>
                <w:sz w:val="24"/>
              </w:rPr>
              <w:t>完善</w:t>
            </w:r>
            <w:r>
              <w:rPr>
                <w:rFonts w:hint="eastAsia" w:ascii="宋体" w:hAnsi="宋体" w:cs="宋体"/>
                <w:kern w:val="0"/>
                <w:sz w:val="24"/>
              </w:rPr>
              <w:t>并修改实施</w:t>
            </w:r>
            <w:r>
              <w:rPr>
                <w:rFonts w:ascii="宋体" w:hAnsi="宋体" w:cs="宋体"/>
                <w:kern w:val="0"/>
                <w:sz w:val="24"/>
              </w:rPr>
              <w:t>方案。</w:t>
            </w:r>
          </w:p>
          <w:p>
            <w:pPr>
              <w:widowControl/>
              <w:tabs>
                <w:tab w:val="left" w:pos="0"/>
              </w:tabs>
              <w:adjustRightInd w:val="0"/>
              <w:snapToGrid w:val="0"/>
              <w:spacing w:line="360" w:lineRule="auto"/>
              <w:ind w:left="-525" w:leftChars="-250" w:right="-525" w:rightChars="-250" w:firstLine="480" w:firstLineChars="200"/>
              <w:jc w:val="left"/>
              <w:rPr>
                <w:rFonts w:ascii="宋体" w:hAnsi="宋体" w:cs="宋体"/>
                <w:kern w:val="0"/>
                <w:sz w:val="24"/>
              </w:rPr>
            </w:pPr>
            <w:r>
              <w:rPr>
                <w:rFonts w:hint="eastAsia" w:ascii="宋体" w:hAnsi="宋体" w:cs="宋体"/>
                <w:bCs/>
                <w:kern w:val="0"/>
                <w:sz w:val="24"/>
              </w:rPr>
              <w:t>（三）总结研究实验阶段（</w:t>
            </w:r>
            <w:r>
              <w:rPr>
                <w:rFonts w:hint="eastAsia" w:ascii="宋体" w:hAnsi="宋体" w:cs="宋体"/>
                <w:kern w:val="0"/>
                <w:sz w:val="24"/>
              </w:rPr>
              <w:t>年  月——年  月</w:t>
            </w:r>
            <w:r>
              <w:rPr>
                <w:rFonts w:hint="eastAsia" w:ascii="宋体" w:hAnsi="宋体" w:cs="宋体"/>
                <w:bCs/>
                <w:kern w:val="0"/>
                <w:sz w:val="24"/>
              </w:rPr>
              <w:t>）　　</w:t>
            </w:r>
          </w:p>
          <w:p>
            <w:pPr>
              <w:widowControl/>
              <w:tabs>
                <w:tab w:val="left" w:pos="0"/>
              </w:tabs>
              <w:adjustRightInd w:val="0"/>
              <w:snapToGrid w:val="0"/>
              <w:spacing w:line="360" w:lineRule="auto"/>
              <w:ind w:left="-525" w:leftChars="-250" w:right="-525" w:rightChars="-250" w:firstLine="960" w:firstLineChars="400"/>
              <w:jc w:val="left"/>
              <w:rPr>
                <w:rFonts w:hint="eastAsia" w:ascii="宋体" w:hAnsi="宋体" w:cs="宋体"/>
                <w:bCs/>
                <w:kern w:val="0"/>
                <w:sz w:val="24"/>
              </w:rPr>
            </w:pPr>
            <w:r>
              <w:rPr>
                <w:rFonts w:ascii="宋体" w:hAnsi="宋体"/>
                <w:sz w:val="24"/>
              </w:rPr>
              <w:t xml:space="preserve">补充完善，汇总研究资料，全面总结，提升理论，形成成果。 </w:t>
            </w:r>
            <w:r>
              <w:rPr>
                <w:rFonts w:ascii="宋体" w:hAnsi="宋体" w:cs="宋体"/>
                <w:kern w:val="0"/>
                <w:sz w:val="24"/>
                <w:lang w:eastAsia="zh-Hans"/>
              </w:rPr>
              <w:t xml:space="preserve">　 </w:t>
            </w:r>
            <w:r>
              <w:rPr>
                <w:rFonts w:hint="eastAsia" w:ascii="宋体" w:hAnsi="宋体" w:cs="宋体"/>
                <w:kern w:val="0"/>
                <w:sz w:val="24"/>
              </w:rPr>
              <w:t xml:space="preserve">     </w:t>
            </w:r>
          </w:p>
          <w:p>
            <w:pPr>
              <w:widowControl/>
              <w:tabs>
                <w:tab w:val="left" w:pos="0"/>
              </w:tabs>
              <w:adjustRightInd w:val="0"/>
              <w:snapToGrid w:val="0"/>
              <w:spacing w:line="360" w:lineRule="auto"/>
              <w:ind w:left="-525" w:leftChars="-250" w:right="-525" w:rightChars="-250" w:firstLine="600" w:firstLineChars="250"/>
              <w:jc w:val="left"/>
            </w:pPr>
            <w:r>
              <w:rPr>
                <w:rFonts w:hint="eastAsia" w:ascii="宋体" w:hAnsi="宋体" w:cs="宋体"/>
                <w:bCs/>
                <w:kern w:val="0"/>
                <w:sz w:val="24"/>
              </w:rPr>
              <w:t>1、课题组成员根据各自职责，对实验对象实施情况分析，及时搜集有关数据，进一步分析</w:t>
            </w:r>
          </w:p>
          <w:p>
            <w:pPr>
              <w:widowControl/>
              <w:tabs>
                <w:tab w:val="left" w:pos="0"/>
              </w:tabs>
              <w:adjustRightInd w:val="0"/>
              <w:snapToGrid w:val="0"/>
              <w:spacing w:line="360" w:lineRule="auto"/>
              <w:ind w:right="-525" w:rightChars="-250"/>
              <w:jc w:val="left"/>
              <w:rPr>
                <w:rFonts w:hint="eastAsia" w:ascii="宋体" w:hAnsi="宋体" w:cs="宋体"/>
                <w:bCs/>
                <w:kern w:val="0"/>
                <w:sz w:val="24"/>
              </w:rPr>
            </w:pPr>
            <w:r>
              <w:rPr>
                <w:rFonts w:hint="eastAsia" w:ascii="宋体" w:hAnsi="宋体" w:cs="宋体"/>
                <w:bCs/>
                <w:kern w:val="0"/>
                <w:sz w:val="24"/>
              </w:rPr>
              <w:t>处理。　　</w:t>
            </w:r>
          </w:p>
          <w:p>
            <w:pPr>
              <w:widowControl/>
              <w:tabs>
                <w:tab w:val="left" w:pos="0"/>
              </w:tabs>
              <w:adjustRightInd w:val="0"/>
              <w:snapToGrid w:val="0"/>
              <w:spacing w:line="360" w:lineRule="auto"/>
              <w:ind w:right="-525" w:rightChars="-250"/>
              <w:jc w:val="left"/>
              <w:rPr>
                <w:rFonts w:ascii="宋体" w:hAnsi="宋体" w:cs="宋体"/>
                <w:kern w:val="0"/>
                <w:sz w:val="24"/>
              </w:rPr>
            </w:pPr>
            <w:r>
              <w:rPr>
                <w:rFonts w:hint="eastAsia" w:ascii="宋体" w:hAnsi="宋体" w:cs="宋体"/>
                <w:bCs/>
                <w:kern w:val="0"/>
                <w:sz w:val="24"/>
              </w:rPr>
              <w:t xml:space="preserve"> 2、召开课题组专项会议，研讨有关学生诚信转化情况，分析其得失。　　</w:t>
            </w:r>
          </w:p>
          <w:p>
            <w:pPr>
              <w:widowControl/>
              <w:tabs>
                <w:tab w:val="left" w:pos="0"/>
              </w:tabs>
              <w:adjustRightInd w:val="0"/>
              <w:snapToGrid w:val="0"/>
              <w:spacing w:line="360" w:lineRule="auto"/>
              <w:ind w:left="-525" w:leftChars="-250" w:right="-525" w:rightChars="-250" w:firstLine="600" w:firstLineChars="250"/>
              <w:jc w:val="left"/>
              <w:rPr>
                <w:rFonts w:ascii="宋体" w:hAnsi="宋体" w:cs="宋体"/>
                <w:kern w:val="0"/>
                <w:sz w:val="24"/>
              </w:rPr>
            </w:pPr>
            <w:r>
              <w:rPr>
                <w:rFonts w:hint="eastAsia" w:ascii="宋体" w:hAnsi="宋体" w:cs="宋体"/>
                <w:bCs/>
                <w:kern w:val="0"/>
                <w:sz w:val="24"/>
              </w:rPr>
              <w:t>3、邀请专家指导实验研究情况。　　</w:t>
            </w:r>
          </w:p>
          <w:p>
            <w:pPr>
              <w:widowControl/>
              <w:tabs>
                <w:tab w:val="left" w:pos="0"/>
              </w:tabs>
              <w:adjustRightInd w:val="0"/>
              <w:snapToGrid w:val="0"/>
              <w:spacing w:line="360" w:lineRule="auto"/>
              <w:ind w:left="-525" w:leftChars="-250" w:right="-525" w:rightChars="-250" w:firstLine="600" w:firstLineChars="250"/>
              <w:jc w:val="left"/>
              <w:rPr>
                <w:rFonts w:hint="eastAsia" w:ascii="宋体" w:hAnsi="宋体" w:cs="宋体"/>
                <w:kern w:val="0"/>
                <w:szCs w:val="21"/>
              </w:rPr>
            </w:pPr>
            <w:r>
              <w:rPr>
                <w:rFonts w:hint="eastAsia" w:ascii="宋体" w:hAnsi="宋体" w:cs="宋体"/>
                <w:bCs/>
                <w:kern w:val="0"/>
                <w:sz w:val="24"/>
              </w:rPr>
              <w:t>4、每周例会，研讨有关学生变化，与各班班主任交流，分析实验效果</w:t>
            </w:r>
            <w:r>
              <w:rPr>
                <w:rFonts w:hint="eastAsia" w:ascii="宋体" w:hAnsi="宋体" w:cs="宋体"/>
                <w:bCs/>
                <w:kern w:val="0"/>
                <w:szCs w:val="21"/>
              </w:rPr>
              <w:t>。　　</w:t>
            </w:r>
          </w:p>
          <w:p>
            <w:pPr>
              <w:adjustRightInd w:val="0"/>
              <w:snapToGrid w:val="0"/>
              <w:spacing w:line="360" w:lineRule="auto"/>
              <w:ind w:firstLine="120" w:firstLineChars="50"/>
              <w:rPr>
                <w:rFonts w:hint="eastAsia" w:ascii="宋体" w:hAnsi="宋体"/>
                <w:sz w:val="24"/>
              </w:rPr>
            </w:pPr>
            <w:r>
              <w:rPr>
                <w:rFonts w:hint="eastAsia" w:ascii="宋体" w:hAnsi="宋体"/>
                <w:sz w:val="24"/>
              </w:rPr>
              <w:t>5、写好阶段总结为结题做好准备，组织课题组成员撰写论文。</w:t>
            </w:r>
          </w:p>
          <w:p>
            <w:pPr>
              <w:widowControl/>
              <w:adjustRightInd w:val="0"/>
              <w:snapToGrid w:val="0"/>
              <w:spacing w:line="360" w:lineRule="auto"/>
              <w:rPr>
                <w:rFonts w:hint="eastAsia" w:ascii="宋体" w:hAnsi="宋体" w:cs="宋体"/>
                <w:kern w:val="0"/>
                <w:sz w:val="24"/>
              </w:rPr>
            </w:pPr>
          </w:p>
          <w:p>
            <w:pPr>
              <w:widowControl/>
              <w:adjustRightInd w:val="0"/>
              <w:snapToGrid w:val="0"/>
              <w:spacing w:line="360" w:lineRule="auto"/>
              <w:rPr>
                <w:rFonts w:hint="eastAsia" w:ascii="宋体" w:hAnsi="宋体" w:cs="宋体"/>
                <w:kern w:val="0"/>
                <w:sz w:val="24"/>
              </w:rPr>
            </w:pPr>
          </w:p>
          <w:p>
            <w:pPr>
              <w:widowControl/>
              <w:adjustRightInd w:val="0"/>
              <w:snapToGrid w:val="0"/>
              <w:spacing w:line="360" w:lineRule="auto"/>
              <w:rPr>
                <w:rFonts w:hint="eastAsia" w:ascii="宋体" w:hAnsi="宋体" w:cs="宋体"/>
                <w:kern w:val="0"/>
                <w:sz w:val="24"/>
              </w:rPr>
            </w:pPr>
            <w:r>
              <w:rPr>
                <w:rFonts w:hint="eastAsia" w:ascii="宋体" w:hAnsi="宋体" w:cs="宋体"/>
                <w:kern w:val="0"/>
                <w:sz w:val="24"/>
              </w:rPr>
              <w:t>（四）</w:t>
            </w:r>
            <w:r>
              <w:rPr>
                <w:rFonts w:ascii="宋体" w:hAnsi="宋体" w:cs="宋体"/>
                <w:kern w:val="0"/>
                <w:sz w:val="24"/>
                <w:lang w:eastAsia="zh-Hans"/>
              </w:rPr>
              <w:t>结题</w:t>
            </w:r>
            <w:r>
              <w:rPr>
                <w:rFonts w:hint="eastAsia" w:ascii="宋体" w:hAnsi="宋体" w:cs="宋体"/>
                <w:kern w:val="0"/>
                <w:sz w:val="24"/>
              </w:rPr>
              <w:t>（年  月————  年  月）</w:t>
            </w:r>
          </w:p>
          <w:p>
            <w:pPr>
              <w:tabs>
                <w:tab w:val="left" w:pos="0"/>
              </w:tabs>
              <w:adjustRightInd w:val="0"/>
              <w:snapToGrid w:val="0"/>
              <w:spacing w:line="360" w:lineRule="auto"/>
              <w:ind w:left="-525" w:leftChars="-250" w:right="-525" w:rightChars="-250" w:firstLine="480" w:firstLineChars="200"/>
              <w:rPr>
                <w:rFonts w:ascii="宋体" w:hAnsi="宋体" w:cs="宋体"/>
                <w:kern w:val="0"/>
                <w:sz w:val="24"/>
              </w:rPr>
            </w:pPr>
            <w:r>
              <w:rPr>
                <w:rFonts w:hint="eastAsia" w:ascii="宋体" w:hAnsi="宋体" w:cs="宋体"/>
                <w:bCs/>
                <w:kern w:val="0"/>
                <w:sz w:val="24"/>
              </w:rPr>
              <w:t>1、召开专题会议，课题组成员对研究成果讨论总结，</w:t>
            </w:r>
            <w:r>
              <w:rPr>
                <w:rFonts w:ascii="宋体" w:hAnsi="宋体" w:cs="宋体"/>
                <w:kern w:val="0"/>
                <w:sz w:val="24"/>
                <w:lang w:eastAsia="zh-Hans"/>
              </w:rPr>
              <w:t>撰写出研究报告</w:t>
            </w:r>
            <w:r>
              <w:rPr>
                <w:rFonts w:hint="eastAsia" w:ascii="宋体" w:hAnsi="宋体" w:cs="宋体"/>
                <w:kern w:val="0"/>
                <w:sz w:val="24"/>
              </w:rPr>
              <w:t>；邀请专家组到校指导。</w:t>
            </w:r>
            <w:r>
              <w:rPr>
                <w:rFonts w:hint="eastAsia" w:ascii="宋体" w:hAnsi="宋体" w:cs="宋体"/>
                <w:bCs/>
                <w:kern w:val="0"/>
                <w:sz w:val="24"/>
              </w:rPr>
              <w:t>　　</w:t>
            </w:r>
          </w:p>
          <w:p>
            <w:pPr>
              <w:widowControl/>
              <w:tabs>
                <w:tab w:val="left" w:pos="0"/>
              </w:tabs>
              <w:adjustRightInd w:val="0"/>
              <w:snapToGrid w:val="0"/>
              <w:spacing w:line="360" w:lineRule="auto"/>
              <w:ind w:left="-525" w:leftChars="-250" w:right="-525" w:rightChars="-250" w:firstLine="480" w:firstLineChars="200"/>
              <w:jc w:val="left"/>
              <w:rPr>
                <w:rFonts w:hint="eastAsia" w:ascii="宋体" w:hAnsi="宋体" w:cs="宋体"/>
                <w:kern w:val="0"/>
                <w:sz w:val="24"/>
              </w:rPr>
            </w:pPr>
            <w:r>
              <w:rPr>
                <w:rFonts w:hint="eastAsia" w:ascii="宋体" w:hAnsi="宋体" w:cs="宋体"/>
                <w:bCs/>
                <w:kern w:val="0"/>
                <w:sz w:val="24"/>
              </w:rPr>
              <w:t>2、主持撰写研究成果：论文、结题报告。</w:t>
            </w:r>
          </w:p>
          <w:p>
            <w:pPr>
              <w:adjustRightInd w:val="0"/>
              <w:snapToGrid w:val="0"/>
              <w:spacing w:line="360" w:lineRule="auto"/>
              <w:rPr>
                <w:rFonts w:hint="eastAsia" w:ascii="宋体" w:hAnsi="宋体"/>
                <w:sz w:val="24"/>
              </w:rPr>
            </w:pPr>
            <w:r>
              <w:rPr>
                <w:rFonts w:hint="eastAsia" w:ascii="宋体" w:hAnsi="宋体"/>
                <w:sz w:val="24"/>
              </w:rPr>
              <w:t>（五）推广阶段</w:t>
            </w:r>
          </w:p>
          <w:p>
            <w:pPr>
              <w:widowControl/>
              <w:adjustRightInd w:val="0"/>
              <w:snapToGrid w:val="0"/>
              <w:spacing w:line="360" w:lineRule="auto"/>
              <w:ind w:firstLine="480"/>
              <w:rPr>
                <w:rFonts w:hint="eastAsia"/>
                <w:bCs/>
                <w:sz w:val="28"/>
              </w:rPr>
            </w:pPr>
            <w:r>
              <w:rPr>
                <w:rFonts w:hint="eastAsia" w:ascii="宋体" w:hAnsi="宋体"/>
                <w:sz w:val="24"/>
              </w:rPr>
              <w:t>将研究成果在城区学校推广试行</w:t>
            </w:r>
          </w:p>
        </w:tc>
      </w:tr>
    </w:tbl>
    <w:p>
      <w:pPr>
        <w:rPr>
          <w:rFonts w:hint="eastAsia"/>
          <w:b/>
          <w:bCs/>
          <w:sz w:val="28"/>
          <w:lang w:eastAsia="zh-CN"/>
        </w:rPr>
      </w:pPr>
      <w:r>
        <w:rPr>
          <w:rFonts w:hint="eastAsia"/>
          <w:b/>
          <w:bCs/>
          <w:sz w:val="28"/>
          <w:lang w:eastAsia="zh-CN"/>
        </w:rPr>
        <w:t>六、研究方法</w:t>
      </w:r>
    </w:p>
    <w:p>
      <w:pPr>
        <w:ind w:firstLine="281" w:firstLineChars="100"/>
        <w:rPr>
          <w:rFonts w:hint="eastAsia"/>
          <w:b/>
          <w:bCs/>
          <w:sz w:val="28"/>
          <w:lang w:eastAsia="zh-CN"/>
        </w:rPr>
      </w:pPr>
      <w:r>
        <w:rPr>
          <w:rFonts w:hint="eastAsia"/>
          <w:b/>
          <w:bCs/>
          <w:sz w:val="28"/>
          <w:lang w:eastAsia="zh-CN"/>
        </w:rPr>
        <w:t>为了进一步实施好本课题，经课题组全体参研人员反复讨论，得出我校开展诚信教育研究的方法：文献研究法、调查研究法、行动研究法、案例分析法、情境研究法。</w:t>
      </w:r>
    </w:p>
    <w:p>
      <w:pPr>
        <w:rPr>
          <w:rFonts w:hint="eastAsia"/>
          <w:b/>
          <w:bCs/>
          <w:sz w:val="28"/>
          <w:lang w:eastAsia="zh-CN"/>
        </w:rPr>
      </w:pPr>
      <w:r>
        <w:rPr>
          <w:rFonts w:hint="eastAsia"/>
          <w:b/>
          <w:bCs/>
          <w:sz w:val="28"/>
          <w:lang w:eastAsia="zh-CN"/>
        </w:rPr>
        <w:t>七、课题研究成果</w:t>
      </w:r>
    </w:p>
    <w:p>
      <w:pPr>
        <w:ind w:firstLine="281" w:firstLineChars="100"/>
        <w:rPr>
          <w:rFonts w:hint="eastAsia"/>
          <w:b/>
          <w:bCs/>
          <w:sz w:val="28"/>
          <w:lang w:eastAsia="zh-CN"/>
        </w:rPr>
      </w:pPr>
      <w:r>
        <w:rPr>
          <w:rFonts w:hint="eastAsia"/>
          <w:b/>
          <w:bCs/>
          <w:sz w:val="28"/>
          <w:lang w:eastAsia="zh-CN"/>
        </w:rPr>
        <w:t>1.研究阶段性研究报告</w:t>
      </w:r>
    </w:p>
    <w:p>
      <w:pPr>
        <w:ind w:firstLine="281" w:firstLineChars="100"/>
        <w:rPr>
          <w:rFonts w:hint="eastAsia"/>
          <w:b/>
          <w:bCs/>
          <w:sz w:val="28"/>
          <w:lang w:eastAsia="zh-CN"/>
        </w:rPr>
      </w:pPr>
      <w:r>
        <w:rPr>
          <w:rFonts w:hint="eastAsia"/>
          <w:b/>
          <w:bCs/>
          <w:sz w:val="28"/>
          <w:lang w:eastAsia="zh-CN"/>
        </w:rPr>
        <w:t>2. 教师的论文、经验总结、个案等。</w:t>
      </w:r>
    </w:p>
    <w:p>
      <w:pPr>
        <w:ind w:firstLine="281" w:firstLineChars="100"/>
        <w:rPr>
          <w:rFonts w:hint="eastAsia"/>
          <w:b/>
          <w:bCs/>
          <w:sz w:val="28"/>
          <w:lang w:eastAsia="zh-CN"/>
        </w:rPr>
      </w:pPr>
      <w:r>
        <w:rPr>
          <w:rFonts w:hint="eastAsia"/>
          <w:b/>
          <w:bCs/>
          <w:sz w:val="28"/>
          <w:lang w:eastAsia="zh-CN"/>
        </w:rPr>
        <w:t>3. 学生开展生涯教育主题活动及文化环境的展示</w:t>
      </w:r>
    </w:p>
    <w:p>
      <w:pPr>
        <w:ind w:firstLine="281" w:firstLineChars="100"/>
        <w:rPr>
          <w:rFonts w:hint="eastAsia"/>
          <w:b/>
          <w:bCs/>
          <w:sz w:val="28"/>
          <w:lang w:eastAsia="zh-CN"/>
        </w:rPr>
      </w:pPr>
      <w:r>
        <w:rPr>
          <w:rFonts w:hint="eastAsia"/>
          <w:b/>
          <w:bCs/>
          <w:sz w:val="28"/>
          <w:lang w:eastAsia="zh-CN"/>
        </w:rPr>
        <w:t>4.最后结题报告呈现。</w:t>
      </w: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b/>
          <w:bCs/>
          <w:sz w:val="28"/>
          <w:lang w:eastAsia="zh-CN"/>
        </w:rPr>
      </w:pPr>
    </w:p>
    <w:p>
      <w:pPr>
        <w:ind w:firstLine="281" w:firstLineChars="100"/>
        <w:rPr>
          <w:rFonts w:hint="eastAsia"/>
          <w:sz w:val="24"/>
        </w:rPr>
      </w:pPr>
      <w:r>
        <w:rPr>
          <w:rFonts w:hint="eastAsia"/>
          <w:b/>
          <w:bCs/>
          <w:sz w:val="28"/>
          <w:lang w:eastAsia="zh-CN"/>
        </w:rPr>
        <w:t>八</w:t>
      </w:r>
      <w:r>
        <w:rPr>
          <w:rFonts w:hint="eastAsia"/>
          <w:b/>
          <w:bCs/>
          <w:sz w:val="28"/>
        </w:rPr>
        <w:t>、完成项目研究的条件和保证</w:t>
      </w:r>
    </w:p>
    <w:tbl>
      <w:tblPr>
        <w:tblStyle w:val="1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360" w:type="dxa"/>
            <w:vAlign w:val="top"/>
          </w:tcPr>
          <w:p>
            <w:pPr>
              <w:autoSpaceDE w:val="0"/>
              <w:autoSpaceDN w:val="0"/>
              <w:adjustRightInd w:val="0"/>
              <w:ind w:firstLine="480"/>
              <w:rPr>
                <w:rFonts w:hint="eastAsia" w:ascii="宋体"/>
                <w:sz w:val="24"/>
                <w:lang w:val="zh-CN"/>
              </w:rPr>
            </w:pPr>
            <w:r>
              <w:rPr>
                <w:rFonts w:hint="eastAsia" w:ascii="宋体"/>
                <w:sz w:val="24"/>
                <w:lang w:val="zh-CN"/>
              </w:rPr>
              <w:t>一、人员条件（负责人和主要参与者资历、过去从事科研活动及成果的介绍）</w:t>
            </w:r>
          </w:p>
          <w:p>
            <w:pPr>
              <w:autoSpaceDE w:val="0"/>
              <w:autoSpaceDN w:val="0"/>
              <w:adjustRightInd w:val="0"/>
              <w:ind w:firstLine="480"/>
              <w:rPr>
                <w:rFonts w:hint="eastAsia" w:ascii="宋体"/>
                <w:sz w:val="24"/>
                <w:lang w:val="zh-CN"/>
              </w:rPr>
            </w:pPr>
            <w:r>
              <w:rPr>
                <w:rFonts w:hint="eastAsia" w:ascii="宋体"/>
                <w:sz w:val="24"/>
                <w:lang w:val="zh-CN"/>
              </w:rPr>
              <w:t>二、物质条件（图书、资料、时间、资金、设备等的保障情况）</w:t>
            </w:r>
          </w:p>
          <w:p>
            <w:pPr>
              <w:autoSpaceDE w:val="0"/>
              <w:autoSpaceDN w:val="0"/>
              <w:adjustRightInd w:val="0"/>
              <w:ind w:firstLine="480"/>
              <w:rPr>
                <w:rFonts w:hint="eastAsia" w:ascii="宋体"/>
                <w:sz w:val="24"/>
                <w:lang w:val="zh-CN"/>
              </w:rPr>
            </w:pPr>
            <w:r>
              <w:rPr>
                <w:rFonts w:hint="eastAsia" w:ascii="宋体"/>
                <w:sz w:val="24"/>
                <w:lang w:val="zh-CN"/>
              </w:rPr>
              <w:t>三、环境条件（领导支持，专家支撑，社会支持等）</w:t>
            </w:r>
          </w:p>
          <w:p>
            <w:pPr>
              <w:autoSpaceDE w:val="0"/>
              <w:autoSpaceDN w:val="0"/>
              <w:adjustRightInd w:val="0"/>
              <w:ind w:firstLine="480"/>
              <w:rPr>
                <w:rFonts w:hint="eastAsia" w:ascii="宋体"/>
                <w:sz w:val="24"/>
                <w:lang w:val="zh-CN"/>
              </w:rPr>
            </w:pPr>
            <w:r>
              <w:rPr>
                <w:rFonts w:hint="eastAsia" w:ascii="宋体"/>
                <w:sz w:val="24"/>
                <w:lang w:val="zh-CN"/>
              </w:rPr>
              <w:t>四、其他保障条件。</w:t>
            </w: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autoSpaceDE w:val="0"/>
              <w:autoSpaceDN w:val="0"/>
              <w:adjustRightInd w:val="0"/>
              <w:ind w:firstLine="480"/>
              <w:rPr>
                <w:rFonts w:hint="eastAsia" w:ascii="宋体"/>
                <w:sz w:val="24"/>
                <w:lang w:val="zh-CN"/>
              </w:rPr>
            </w:pPr>
          </w:p>
          <w:p>
            <w:pPr>
              <w:spacing w:line="400" w:lineRule="exact"/>
              <w:rPr>
                <w:rFonts w:hint="eastAsia" w:ascii="宋体" w:hAnsi="宋体" w:cs="Arial"/>
                <w:color w:val="000000"/>
                <w:sz w:val="28"/>
                <w:szCs w:val="28"/>
              </w:rPr>
            </w:pPr>
          </w:p>
        </w:tc>
      </w:tr>
    </w:tbl>
    <w:p>
      <w:pPr>
        <w:ind w:firstLine="281" w:firstLineChars="100"/>
        <w:jc w:val="left"/>
        <w:rPr>
          <w:rFonts w:hint="eastAsia"/>
          <w:b/>
          <w:bCs/>
          <w:sz w:val="28"/>
        </w:rPr>
      </w:pPr>
      <w:r>
        <w:rPr>
          <w:rFonts w:hint="eastAsia"/>
          <w:b/>
          <w:bCs/>
          <w:sz w:val="28"/>
          <w:lang w:eastAsia="zh-CN"/>
        </w:rPr>
        <w:t>九</w:t>
      </w:r>
      <w:r>
        <w:rPr>
          <w:rFonts w:hint="eastAsia"/>
          <w:b/>
          <w:bCs/>
          <w:sz w:val="28"/>
        </w:rPr>
        <w:t>、预期完成时间和成果</w:t>
      </w:r>
    </w:p>
    <w:tbl>
      <w:tblPr>
        <w:tblStyle w:val="1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848"/>
        <w:gridCol w:w="2567"/>
        <w:gridCol w:w="175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序号</w:t>
            </w:r>
          </w:p>
        </w:tc>
        <w:tc>
          <w:tcPr>
            <w:tcW w:w="1848" w:type="dxa"/>
            <w:vAlign w:val="center"/>
          </w:tcPr>
          <w:p>
            <w:pPr>
              <w:jc w:val="center"/>
              <w:rPr>
                <w:rFonts w:hint="eastAsia"/>
                <w:sz w:val="24"/>
              </w:rPr>
            </w:pPr>
            <w:r>
              <w:rPr>
                <w:rFonts w:hint="eastAsia"/>
                <w:sz w:val="24"/>
              </w:rPr>
              <w:t>研究阶段</w:t>
            </w:r>
          </w:p>
          <w:p>
            <w:pPr>
              <w:jc w:val="center"/>
              <w:rPr>
                <w:rFonts w:hint="eastAsia"/>
                <w:sz w:val="24"/>
              </w:rPr>
            </w:pPr>
            <w:r>
              <w:rPr>
                <w:rFonts w:hint="eastAsia"/>
                <w:sz w:val="24"/>
              </w:rPr>
              <w:t>（起止时间）</w:t>
            </w:r>
          </w:p>
        </w:tc>
        <w:tc>
          <w:tcPr>
            <w:tcW w:w="2567" w:type="dxa"/>
            <w:vAlign w:val="center"/>
          </w:tcPr>
          <w:p>
            <w:pPr>
              <w:jc w:val="center"/>
              <w:rPr>
                <w:rFonts w:hint="eastAsia"/>
                <w:sz w:val="24"/>
              </w:rPr>
            </w:pPr>
            <w:r>
              <w:rPr>
                <w:rFonts w:hint="eastAsia"/>
                <w:sz w:val="24"/>
              </w:rPr>
              <w:t>成果名称（论文题目）</w:t>
            </w:r>
          </w:p>
        </w:tc>
        <w:tc>
          <w:tcPr>
            <w:tcW w:w="1752" w:type="dxa"/>
            <w:vAlign w:val="center"/>
          </w:tcPr>
          <w:p>
            <w:pPr>
              <w:jc w:val="center"/>
              <w:rPr>
                <w:rFonts w:hint="eastAsia"/>
                <w:sz w:val="24"/>
              </w:rPr>
            </w:pPr>
            <w:r>
              <w:rPr>
                <w:rFonts w:hint="eastAsia"/>
                <w:sz w:val="24"/>
              </w:rPr>
              <w:t>成果形式</w:t>
            </w:r>
          </w:p>
        </w:tc>
        <w:tc>
          <w:tcPr>
            <w:tcW w:w="1870" w:type="dxa"/>
            <w:vAlign w:val="center"/>
          </w:tcPr>
          <w:p>
            <w:pPr>
              <w:jc w:val="center"/>
              <w:rPr>
                <w:rFonts w:hint="eastAsia"/>
                <w:sz w:val="24"/>
              </w:rPr>
            </w:pPr>
            <w:r>
              <w:rPr>
                <w:rFonts w:hint="eastAsia"/>
                <w:sz w:val="24"/>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1</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调查</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2</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调研</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3</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论文</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4</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校园、课堂实践</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5</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活动推广</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6</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论文</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r>
              <w:rPr>
                <w:rFonts w:hint="eastAsia"/>
                <w:sz w:val="24"/>
              </w:rPr>
              <w:t>7</w:t>
            </w: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r>
              <w:rPr>
                <w:rFonts w:hint="eastAsia"/>
                <w:sz w:val="24"/>
              </w:rPr>
              <w:t>研究报告</w:t>
            </w: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323" w:type="dxa"/>
            <w:vAlign w:val="center"/>
          </w:tcPr>
          <w:p>
            <w:pPr>
              <w:jc w:val="center"/>
              <w:rPr>
                <w:rFonts w:hint="eastAsia"/>
                <w:sz w:val="24"/>
              </w:rPr>
            </w:pPr>
          </w:p>
        </w:tc>
        <w:tc>
          <w:tcPr>
            <w:tcW w:w="1848" w:type="dxa"/>
            <w:vAlign w:val="center"/>
          </w:tcPr>
          <w:p>
            <w:pPr>
              <w:jc w:val="center"/>
              <w:rPr>
                <w:rFonts w:hint="eastAsia"/>
                <w:sz w:val="24"/>
              </w:rPr>
            </w:pPr>
          </w:p>
        </w:tc>
        <w:tc>
          <w:tcPr>
            <w:tcW w:w="2567" w:type="dxa"/>
            <w:vAlign w:val="center"/>
          </w:tcPr>
          <w:p>
            <w:pPr>
              <w:jc w:val="center"/>
              <w:rPr>
                <w:rFonts w:hint="eastAsia"/>
                <w:sz w:val="24"/>
              </w:rPr>
            </w:pPr>
          </w:p>
        </w:tc>
        <w:tc>
          <w:tcPr>
            <w:tcW w:w="1752" w:type="dxa"/>
            <w:vAlign w:val="center"/>
          </w:tcPr>
          <w:p>
            <w:pPr>
              <w:jc w:val="center"/>
              <w:rPr>
                <w:rFonts w:hint="eastAsia"/>
                <w:sz w:val="24"/>
              </w:rPr>
            </w:pPr>
          </w:p>
        </w:tc>
        <w:tc>
          <w:tcPr>
            <w:tcW w:w="1870" w:type="dxa"/>
            <w:vAlign w:val="center"/>
          </w:tcPr>
          <w:p>
            <w:pPr>
              <w:jc w:val="center"/>
              <w:rPr>
                <w:rFonts w:hint="eastAsia"/>
                <w:sz w:val="24"/>
              </w:rPr>
            </w:pPr>
          </w:p>
        </w:tc>
      </w:tr>
    </w:tbl>
    <w:p>
      <w:pPr>
        <w:jc w:val="left"/>
        <w:rPr>
          <w:b/>
          <w:bCs/>
          <w:sz w:val="28"/>
        </w:rPr>
      </w:pPr>
    </w:p>
    <w:p>
      <w:pPr>
        <w:jc w:val="left"/>
        <w:rPr>
          <w:rFonts w:hint="eastAsia"/>
          <w:sz w:val="24"/>
        </w:rPr>
      </w:pPr>
      <w:r>
        <w:rPr>
          <w:b/>
          <w:bCs/>
          <w:sz w:val="28"/>
        </w:rPr>
        <w:br w:type="page"/>
      </w:r>
      <w:r>
        <w:rPr>
          <w:rFonts w:hint="eastAsia"/>
          <w:b/>
          <w:bCs/>
          <w:sz w:val="28"/>
          <w:lang w:eastAsia="zh-CN"/>
        </w:rPr>
        <w:t>十</w:t>
      </w:r>
      <w:r>
        <w:rPr>
          <w:rFonts w:hint="eastAsia"/>
          <w:b/>
          <w:bCs/>
          <w:sz w:val="28"/>
        </w:rPr>
        <w:t>、经费预算</w:t>
      </w:r>
    </w:p>
    <w:tbl>
      <w:tblPr>
        <w:tblStyle w:val="1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050"/>
        <w:gridCol w:w="476"/>
        <w:gridCol w:w="1384"/>
        <w:gridCol w:w="162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序号</w:t>
            </w:r>
          </w:p>
        </w:tc>
        <w:tc>
          <w:tcPr>
            <w:tcW w:w="2910" w:type="dxa"/>
            <w:gridSpan w:val="3"/>
            <w:vAlign w:val="center"/>
          </w:tcPr>
          <w:p>
            <w:pPr>
              <w:jc w:val="center"/>
              <w:rPr>
                <w:rFonts w:hint="eastAsia"/>
                <w:sz w:val="24"/>
              </w:rPr>
            </w:pPr>
            <w:r>
              <w:rPr>
                <w:rFonts w:hint="eastAsia"/>
                <w:sz w:val="24"/>
              </w:rPr>
              <w:t>经费开支科目</w:t>
            </w:r>
          </w:p>
        </w:tc>
        <w:tc>
          <w:tcPr>
            <w:tcW w:w="2880" w:type="dxa"/>
            <w:gridSpan w:val="2"/>
            <w:vAlign w:val="center"/>
          </w:tcPr>
          <w:p>
            <w:pPr>
              <w:jc w:val="center"/>
              <w:rPr>
                <w:rFonts w:hint="eastAsia"/>
                <w:sz w:val="24"/>
              </w:rPr>
            </w:pPr>
            <w:r>
              <w:rPr>
                <w:rFonts w:hint="eastAsia"/>
                <w:sz w:val="24"/>
              </w:rPr>
              <w:t>经费预算</w:t>
            </w:r>
          </w:p>
        </w:tc>
        <w:tc>
          <w:tcPr>
            <w:tcW w:w="2340" w:type="dxa"/>
            <w:vAlign w:val="center"/>
          </w:tcPr>
          <w:p>
            <w:pPr>
              <w:jc w:val="center"/>
              <w:rPr>
                <w:rFonts w:hint="eastAsia"/>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1</w:t>
            </w:r>
          </w:p>
        </w:tc>
        <w:tc>
          <w:tcPr>
            <w:tcW w:w="2910" w:type="dxa"/>
            <w:gridSpan w:val="3"/>
            <w:vAlign w:val="center"/>
          </w:tcPr>
          <w:p>
            <w:pPr>
              <w:rPr>
                <w:rFonts w:hint="eastAsia"/>
                <w:sz w:val="24"/>
              </w:rPr>
            </w:pPr>
            <w:r>
              <w:rPr>
                <w:rFonts w:hint="eastAsia"/>
                <w:sz w:val="24"/>
              </w:rPr>
              <w:t>资料费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2</w:t>
            </w:r>
          </w:p>
        </w:tc>
        <w:tc>
          <w:tcPr>
            <w:tcW w:w="2910" w:type="dxa"/>
            <w:gridSpan w:val="3"/>
            <w:vAlign w:val="center"/>
          </w:tcPr>
          <w:p>
            <w:pPr>
              <w:rPr>
                <w:rFonts w:hint="eastAsia"/>
                <w:sz w:val="24"/>
              </w:rPr>
            </w:pPr>
            <w:r>
              <w:rPr>
                <w:rFonts w:hint="eastAsia"/>
                <w:sz w:val="24"/>
              </w:rPr>
              <w:t>国内调研差旅费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sz w:val="24"/>
              </w:rPr>
            </w:pPr>
            <w:r>
              <w:rPr>
                <w:rFonts w:hint="eastAsia"/>
                <w:sz w:val="24"/>
              </w:rPr>
              <w:t>3</w:t>
            </w:r>
          </w:p>
        </w:tc>
        <w:tc>
          <w:tcPr>
            <w:tcW w:w="2910" w:type="dxa"/>
            <w:gridSpan w:val="3"/>
            <w:vAlign w:val="center"/>
          </w:tcPr>
          <w:p>
            <w:pPr>
              <w:rPr>
                <w:rFonts w:hint="eastAsia"/>
                <w:sz w:val="24"/>
              </w:rPr>
            </w:pPr>
            <w:r>
              <w:rPr>
                <w:rFonts w:hint="eastAsia"/>
                <w:sz w:val="24"/>
              </w:rPr>
              <w:t>小型会议费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4</w:t>
            </w:r>
          </w:p>
        </w:tc>
        <w:tc>
          <w:tcPr>
            <w:tcW w:w="2910" w:type="dxa"/>
            <w:gridSpan w:val="3"/>
            <w:vAlign w:val="center"/>
          </w:tcPr>
          <w:p>
            <w:pPr>
              <w:rPr>
                <w:rFonts w:hint="eastAsia"/>
                <w:sz w:val="24"/>
              </w:rPr>
            </w:pPr>
            <w:r>
              <w:rPr>
                <w:rFonts w:hint="eastAsia"/>
                <w:sz w:val="24"/>
              </w:rPr>
              <w:t>计算机使用费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5</w:t>
            </w:r>
          </w:p>
        </w:tc>
        <w:tc>
          <w:tcPr>
            <w:tcW w:w="2910" w:type="dxa"/>
            <w:gridSpan w:val="3"/>
            <w:vAlign w:val="center"/>
          </w:tcPr>
          <w:p>
            <w:pPr>
              <w:rPr>
                <w:rFonts w:hint="eastAsia"/>
                <w:sz w:val="24"/>
              </w:rPr>
            </w:pPr>
            <w:r>
              <w:rPr>
                <w:rFonts w:hint="eastAsia"/>
                <w:sz w:val="24"/>
              </w:rPr>
              <w:t>印刷补助费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6</w:t>
            </w:r>
          </w:p>
        </w:tc>
        <w:tc>
          <w:tcPr>
            <w:tcW w:w="2910" w:type="dxa"/>
            <w:gridSpan w:val="3"/>
            <w:vAlign w:val="center"/>
          </w:tcPr>
          <w:p>
            <w:pPr>
              <w:rPr>
                <w:rFonts w:hint="eastAsia"/>
                <w:sz w:val="24"/>
              </w:rPr>
            </w:pPr>
            <w:r>
              <w:rPr>
                <w:rFonts w:hint="eastAsia"/>
                <w:sz w:val="24"/>
              </w:rPr>
              <w:t>其它</w:t>
            </w:r>
          </w:p>
        </w:tc>
        <w:tc>
          <w:tcPr>
            <w:tcW w:w="2880" w:type="dxa"/>
            <w:gridSpan w:val="2"/>
            <w:vAlign w:val="center"/>
          </w:tcPr>
          <w:p>
            <w:pPr>
              <w:rPr>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7</w:t>
            </w:r>
          </w:p>
        </w:tc>
        <w:tc>
          <w:tcPr>
            <w:tcW w:w="2910" w:type="dxa"/>
            <w:gridSpan w:val="3"/>
            <w:vAlign w:val="center"/>
          </w:tcPr>
          <w:p>
            <w:pPr>
              <w:rPr>
                <w:rFonts w:hint="eastAsia"/>
                <w:sz w:val="24"/>
              </w:rPr>
            </w:pPr>
            <w:r>
              <w:rPr>
                <w:rFonts w:hint="eastAsia"/>
                <w:sz w:val="24"/>
              </w:rPr>
              <w:t>项目管理费</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30" w:type="dxa"/>
            <w:vAlign w:val="center"/>
          </w:tcPr>
          <w:p>
            <w:pPr>
              <w:jc w:val="center"/>
              <w:rPr>
                <w:rFonts w:hint="eastAsia"/>
                <w:sz w:val="24"/>
              </w:rPr>
            </w:pPr>
            <w:r>
              <w:rPr>
                <w:rFonts w:hint="eastAsia"/>
                <w:sz w:val="24"/>
              </w:rPr>
              <w:t>8</w:t>
            </w:r>
          </w:p>
        </w:tc>
        <w:tc>
          <w:tcPr>
            <w:tcW w:w="2910" w:type="dxa"/>
            <w:gridSpan w:val="3"/>
            <w:vAlign w:val="center"/>
          </w:tcPr>
          <w:p>
            <w:pPr>
              <w:rPr>
                <w:rFonts w:hint="eastAsia"/>
                <w:sz w:val="24"/>
              </w:rPr>
            </w:pPr>
            <w:r>
              <w:rPr>
                <w:rFonts w:hint="eastAsia"/>
                <w:sz w:val="24"/>
              </w:rPr>
              <w:t>合计</w:t>
            </w:r>
          </w:p>
        </w:tc>
        <w:tc>
          <w:tcPr>
            <w:tcW w:w="2880" w:type="dxa"/>
            <w:gridSpan w:val="2"/>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230" w:type="dxa"/>
            <w:vMerge w:val="restart"/>
            <w:vAlign w:val="center"/>
          </w:tcPr>
          <w:p>
            <w:pPr>
              <w:jc w:val="center"/>
              <w:rPr>
                <w:rFonts w:hint="eastAsia"/>
                <w:sz w:val="24"/>
              </w:rPr>
            </w:pPr>
            <w:r>
              <w:rPr>
                <w:rFonts w:hint="eastAsia"/>
                <w:sz w:val="24"/>
              </w:rPr>
              <w:t>年</w:t>
            </w:r>
          </w:p>
          <w:p>
            <w:pPr>
              <w:jc w:val="center"/>
              <w:rPr>
                <w:rFonts w:hint="eastAsia"/>
                <w:sz w:val="24"/>
              </w:rPr>
            </w:pPr>
          </w:p>
          <w:p>
            <w:pPr>
              <w:jc w:val="center"/>
              <w:rPr>
                <w:rFonts w:hint="eastAsia"/>
                <w:sz w:val="24"/>
              </w:rPr>
            </w:pPr>
            <w:r>
              <w:rPr>
                <w:rFonts w:hint="eastAsia"/>
                <w:sz w:val="24"/>
              </w:rPr>
              <w:t>度</w:t>
            </w:r>
          </w:p>
          <w:p>
            <w:pPr>
              <w:jc w:val="center"/>
              <w:rPr>
                <w:rFonts w:hint="eastAsia"/>
                <w:sz w:val="24"/>
              </w:rPr>
            </w:pPr>
          </w:p>
          <w:p>
            <w:pPr>
              <w:jc w:val="center"/>
              <w:rPr>
                <w:rFonts w:hint="eastAsia"/>
                <w:sz w:val="24"/>
              </w:rPr>
            </w:pPr>
            <w:r>
              <w:rPr>
                <w:rFonts w:hint="eastAsia"/>
                <w:sz w:val="24"/>
              </w:rPr>
              <w:t>预</w:t>
            </w:r>
          </w:p>
          <w:p>
            <w:pPr>
              <w:jc w:val="center"/>
              <w:rPr>
                <w:rFonts w:hint="eastAsia"/>
                <w:sz w:val="24"/>
              </w:rPr>
            </w:pPr>
          </w:p>
          <w:p>
            <w:pPr>
              <w:jc w:val="center"/>
              <w:rPr>
                <w:sz w:val="24"/>
              </w:rPr>
            </w:pPr>
            <w:r>
              <w:rPr>
                <w:rFonts w:hint="eastAsia"/>
                <w:sz w:val="24"/>
              </w:rPr>
              <w:t>算</w:t>
            </w:r>
          </w:p>
        </w:tc>
        <w:tc>
          <w:tcPr>
            <w:tcW w:w="1526" w:type="dxa"/>
            <w:gridSpan w:val="2"/>
            <w:vAlign w:val="center"/>
          </w:tcPr>
          <w:p>
            <w:pPr>
              <w:jc w:val="right"/>
              <w:rPr>
                <w:rFonts w:hint="eastAsia"/>
                <w:sz w:val="24"/>
              </w:rPr>
            </w:pPr>
            <w:r>
              <w:rPr>
                <w:rFonts w:hint="eastAsia"/>
                <w:sz w:val="24"/>
              </w:rPr>
              <w:t>年</w:t>
            </w:r>
          </w:p>
        </w:tc>
        <w:tc>
          <w:tcPr>
            <w:tcW w:w="1384" w:type="dxa"/>
            <w:vAlign w:val="center"/>
          </w:tcPr>
          <w:p>
            <w:pPr>
              <w:jc w:val="right"/>
              <w:rPr>
                <w:rFonts w:hint="eastAsia"/>
                <w:sz w:val="24"/>
              </w:rPr>
            </w:pPr>
            <w:r>
              <w:rPr>
                <w:rFonts w:hint="eastAsia"/>
                <w:sz w:val="24"/>
              </w:rPr>
              <w:t>年</w:t>
            </w:r>
          </w:p>
        </w:tc>
        <w:tc>
          <w:tcPr>
            <w:tcW w:w="1620" w:type="dxa"/>
            <w:vAlign w:val="center"/>
          </w:tcPr>
          <w:p>
            <w:pPr>
              <w:jc w:val="right"/>
              <w:rPr>
                <w:rFonts w:hint="eastAsia"/>
                <w:sz w:val="24"/>
              </w:rPr>
            </w:pPr>
            <w:r>
              <w:rPr>
                <w:rFonts w:hint="eastAsia"/>
                <w:sz w:val="24"/>
              </w:rPr>
              <w:t>年</w:t>
            </w:r>
          </w:p>
        </w:tc>
        <w:tc>
          <w:tcPr>
            <w:tcW w:w="1260" w:type="dxa"/>
            <w:vAlign w:val="center"/>
          </w:tcPr>
          <w:p>
            <w:pPr>
              <w:jc w:val="right"/>
              <w:rPr>
                <w:rFonts w:hint="eastAsia"/>
                <w:sz w:val="24"/>
              </w:rPr>
            </w:pPr>
            <w:r>
              <w:rPr>
                <w:rFonts w:hint="eastAsia"/>
                <w:sz w:val="24"/>
              </w:rPr>
              <w:t>年</w:t>
            </w:r>
          </w:p>
        </w:tc>
        <w:tc>
          <w:tcPr>
            <w:tcW w:w="2340" w:type="dxa"/>
            <w:vAlign w:val="center"/>
          </w:tcPr>
          <w:p>
            <w:pPr>
              <w:jc w:val="right"/>
              <w:rPr>
                <w:rFonts w:hint="eastAsia"/>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230" w:type="dxa"/>
            <w:vMerge w:val="continue"/>
            <w:vAlign w:val="center"/>
          </w:tcPr>
          <w:p>
            <w:pPr>
              <w:jc w:val="center"/>
              <w:rPr>
                <w:rFonts w:hint="eastAsia"/>
                <w:sz w:val="24"/>
              </w:rPr>
            </w:pPr>
          </w:p>
        </w:tc>
        <w:tc>
          <w:tcPr>
            <w:tcW w:w="1526" w:type="dxa"/>
            <w:gridSpan w:val="2"/>
            <w:vAlign w:val="center"/>
          </w:tcPr>
          <w:p>
            <w:pPr>
              <w:rPr>
                <w:rFonts w:hint="eastAsia"/>
                <w:sz w:val="24"/>
              </w:rPr>
            </w:pPr>
          </w:p>
        </w:tc>
        <w:tc>
          <w:tcPr>
            <w:tcW w:w="1384" w:type="dxa"/>
            <w:vAlign w:val="center"/>
          </w:tcPr>
          <w:p>
            <w:pPr>
              <w:rPr>
                <w:rFonts w:hint="eastAsia"/>
                <w:sz w:val="24"/>
              </w:rPr>
            </w:pPr>
          </w:p>
        </w:tc>
        <w:tc>
          <w:tcPr>
            <w:tcW w:w="1620" w:type="dxa"/>
            <w:vAlign w:val="center"/>
          </w:tcPr>
          <w:p>
            <w:pPr>
              <w:rPr>
                <w:rFonts w:hint="eastAsia"/>
                <w:sz w:val="24"/>
              </w:rPr>
            </w:pPr>
          </w:p>
        </w:tc>
        <w:tc>
          <w:tcPr>
            <w:tcW w:w="1260" w:type="dxa"/>
            <w:vAlign w:val="center"/>
          </w:tcPr>
          <w:p>
            <w:pPr>
              <w:jc w:val="center"/>
              <w:rPr>
                <w:rFonts w:hint="eastAsia"/>
                <w:sz w:val="24"/>
              </w:rPr>
            </w:pPr>
          </w:p>
        </w:tc>
        <w:tc>
          <w:tcPr>
            <w:tcW w:w="234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2280" w:type="dxa"/>
            <w:gridSpan w:val="2"/>
            <w:vAlign w:val="center"/>
          </w:tcPr>
          <w:p>
            <w:pPr>
              <w:jc w:val="center"/>
              <w:rPr>
                <w:rFonts w:hint="eastAsia"/>
                <w:sz w:val="24"/>
              </w:rPr>
            </w:pPr>
          </w:p>
          <w:p>
            <w:pPr>
              <w:jc w:val="center"/>
              <w:rPr>
                <w:rFonts w:hint="eastAsia"/>
                <w:sz w:val="24"/>
              </w:rPr>
            </w:pPr>
          </w:p>
          <w:p>
            <w:pPr>
              <w:jc w:val="center"/>
              <w:rPr>
                <w:rFonts w:hint="eastAsia"/>
                <w:sz w:val="24"/>
              </w:rPr>
            </w:pPr>
            <w:r>
              <w:rPr>
                <w:rFonts w:hint="eastAsia"/>
                <w:sz w:val="24"/>
              </w:rPr>
              <w:t>经费来源</w:t>
            </w:r>
          </w:p>
          <w:p>
            <w:pPr>
              <w:jc w:val="center"/>
              <w:rPr>
                <w:rFonts w:hint="eastAsia"/>
                <w:sz w:val="24"/>
              </w:rPr>
            </w:pPr>
          </w:p>
          <w:p>
            <w:pPr>
              <w:jc w:val="center"/>
              <w:rPr>
                <w:rFonts w:hint="eastAsia"/>
                <w:sz w:val="24"/>
              </w:rPr>
            </w:pPr>
          </w:p>
        </w:tc>
        <w:tc>
          <w:tcPr>
            <w:tcW w:w="7080" w:type="dxa"/>
            <w:gridSpan w:val="5"/>
            <w:vAlign w:val="center"/>
          </w:tcPr>
          <w:p>
            <w:pPr>
              <w:jc w:val="center"/>
              <w:rPr>
                <w:rFonts w:hint="eastAsia"/>
                <w:sz w:val="24"/>
              </w:rPr>
            </w:pPr>
            <w:r>
              <w:rPr>
                <w:rFonts w:hint="eastAsia"/>
                <w:sz w:val="24"/>
              </w:rPr>
              <w:t>学校支出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2280" w:type="dxa"/>
            <w:gridSpan w:val="2"/>
            <w:vAlign w:val="center"/>
          </w:tcPr>
          <w:p>
            <w:pPr>
              <w:spacing w:line="520" w:lineRule="exact"/>
              <w:jc w:val="center"/>
              <w:rPr>
                <w:sz w:val="24"/>
              </w:rPr>
            </w:pPr>
            <w:r>
              <w:rPr>
                <w:rFonts w:hint="eastAsia"/>
                <w:sz w:val="24"/>
              </w:rPr>
              <w:t>经费管理单位名称、通讯地址、邮政编码、开户银行、帐号</w:t>
            </w:r>
          </w:p>
        </w:tc>
        <w:tc>
          <w:tcPr>
            <w:tcW w:w="7080" w:type="dxa"/>
            <w:gridSpan w:val="5"/>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2280" w:type="dxa"/>
            <w:gridSpan w:val="2"/>
            <w:vAlign w:val="center"/>
          </w:tcPr>
          <w:p>
            <w:pPr>
              <w:spacing w:line="520" w:lineRule="exact"/>
              <w:jc w:val="center"/>
              <w:rPr>
                <w:rFonts w:hint="eastAsia"/>
                <w:sz w:val="24"/>
              </w:rPr>
            </w:pPr>
            <w:r>
              <w:rPr>
                <w:rFonts w:hint="eastAsia"/>
                <w:sz w:val="24"/>
              </w:rPr>
              <w:t>自筹经费项目</w:t>
            </w:r>
          </w:p>
          <w:p>
            <w:pPr>
              <w:spacing w:line="520" w:lineRule="exact"/>
              <w:jc w:val="center"/>
              <w:rPr>
                <w:rFonts w:hint="eastAsia"/>
                <w:sz w:val="24"/>
              </w:rPr>
            </w:pPr>
            <w:r>
              <w:rPr>
                <w:rFonts w:hint="eastAsia"/>
                <w:sz w:val="24"/>
              </w:rPr>
              <w:t>经费保障说明</w:t>
            </w:r>
          </w:p>
        </w:tc>
        <w:tc>
          <w:tcPr>
            <w:tcW w:w="7080" w:type="dxa"/>
            <w:gridSpan w:val="5"/>
            <w:vAlign w:val="center"/>
          </w:tcPr>
          <w:p>
            <w:pPr>
              <w:rPr>
                <w:rFonts w:hint="eastAsia"/>
                <w:sz w:val="24"/>
              </w:rPr>
            </w:pPr>
          </w:p>
          <w:p>
            <w:pPr>
              <w:jc w:val="center"/>
              <w:rPr>
                <w:rFonts w:hint="eastAsia"/>
                <w:sz w:val="24"/>
              </w:rPr>
            </w:pPr>
          </w:p>
        </w:tc>
      </w:tr>
    </w:tbl>
    <w:p>
      <w:pPr>
        <w:jc w:val="left"/>
        <w:rPr>
          <w:rFonts w:hint="eastAsia"/>
          <w:sz w:val="36"/>
        </w:rPr>
      </w:pPr>
    </w:p>
    <w:p>
      <w:pPr>
        <w:ind w:left="-178" w:leftChars="-85"/>
        <w:jc w:val="left"/>
        <w:rPr>
          <w:rFonts w:hint="eastAsia"/>
          <w:sz w:val="28"/>
        </w:rPr>
      </w:pPr>
      <w:r>
        <w:rPr>
          <w:rFonts w:hint="eastAsia"/>
          <w:b/>
          <w:bCs/>
          <w:sz w:val="28"/>
        </w:rPr>
        <w:t>十、项目负责人所在单位意见</w:t>
      </w:r>
    </w:p>
    <w:tbl>
      <w:tblPr>
        <w:tblStyle w:val="12"/>
        <w:tblpPr w:leftFromText="180" w:rightFromText="180" w:vertAnchor="text" w:horzAnchor="margin" w:tblpY="2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3" w:hRule="atLeast"/>
        </w:trPr>
        <w:tc>
          <w:tcPr>
            <w:tcW w:w="9288" w:type="dxa"/>
            <w:vAlign w:val="top"/>
          </w:tcPr>
          <w:p>
            <w:pPr>
              <w:ind w:left="180"/>
              <w:jc w:val="left"/>
              <w:rPr>
                <w:rFonts w:hint="eastAsia"/>
                <w:sz w:val="24"/>
              </w:rPr>
            </w:pPr>
          </w:p>
          <w:p>
            <w:pPr>
              <w:pStyle w:val="5"/>
              <w:spacing w:line="500" w:lineRule="exact"/>
              <w:ind w:left="0" w:firstLine="960" w:firstLineChars="400"/>
              <w:rPr>
                <w:rFonts w:hint="eastAsia"/>
              </w:rPr>
            </w:pPr>
            <w:r>
              <w:rPr>
                <w:rFonts w:hint="eastAsia"/>
              </w:rPr>
              <w:t>申请书所填写的内容是否属实，该申请学校负责人和参加者的政治业务素质是否适合本项目的研究工作，本单位能否提供完成本项目研究实验目的所需的时间、人力、物力及经费保障，本单位是否愿意承担本项目的研究与实验任务和信誉保证。</w:t>
            </w:r>
          </w:p>
          <w:p>
            <w:pPr>
              <w:ind w:firstLine="480" w:firstLineChars="200"/>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ind w:left="181" w:leftChars="86" w:firstLine="3360" w:firstLineChars="1400"/>
              <w:jc w:val="left"/>
              <w:rPr>
                <w:rFonts w:hint="eastAsia"/>
                <w:sz w:val="24"/>
              </w:rPr>
            </w:pPr>
          </w:p>
          <w:p>
            <w:pPr>
              <w:ind w:firstLine="5520" w:firstLineChars="2300"/>
              <w:jc w:val="left"/>
              <w:rPr>
                <w:rFonts w:hint="eastAsia"/>
                <w:sz w:val="24"/>
              </w:rPr>
            </w:pPr>
            <w:r>
              <w:rPr>
                <w:rFonts w:hint="eastAsia"/>
                <w:sz w:val="24"/>
              </w:rPr>
              <w:t>单  位  公  章：</w:t>
            </w:r>
          </w:p>
          <w:p>
            <w:pPr>
              <w:ind w:left="181" w:leftChars="86" w:firstLine="6000" w:firstLineChars="2500"/>
              <w:jc w:val="left"/>
              <w:rPr>
                <w:rFonts w:hint="eastAsia"/>
                <w:sz w:val="24"/>
              </w:rPr>
            </w:pPr>
          </w:p>
          <w:p>
            <w:pPr>
              <w:ind w:firstLine="5520" w:firstLineChars="2300"/>
              <w:jc w:val="left"/>
              <w:rPr>
                <w:rFonts w:hint="eastAsia"/>
                <w:sz w:val="24"/>
              </w:rPr>
            </w:pPr>
            <w:r>
              <w:rPr>
                <w:rFonts w:hint="eastAsia"/>
                <w:sz w:val="24"/>
              </w:rPr>
              <w:t>单位负责人签章：</w:t>
            </w:r>
          </w:p>
          <w:p>
            <w:pPr>
              <w:ind w:firstLine="5520" w:firstLineChars="2300"/>
              <w:jc w:val="left"/>
              <w:rPr>
                <w:rFonts w:hint="eastAsia"/>
                <w:sz w:val="24"/>
              </w:rPr>
            </w:pPr>
          </w:p>
          <w:p>
            <w:pPr>
              <w:ind w:firstLine="5880" w:firstLineChars="2450"/>
              <w:jc w:val="left"/>
              <w:rPr>
                <w:rFonts w:hint="eastAsia"/>
                <w:sz w:val="24"/>
              </w:rPr>
            </w:pPr>
            <w:r>
              <w:rPr>
                <w:rFonts w:hint="eastAsia"/>
                <w:sz w:val="24"/>
              </w:rPr>
              <w:t xml:space="preserve">     年    月     日</w:t>
            </w:r>
          </w:p>
          <w:p>
            <w:pPr>
              <w:ind w:left="181" w:leftChars="86" w:firstLine="6000" w:firstLineChars="2500"/>
              <w:jc w:val="left"/>
              <w:rPr>
                <w:rFonts w:hint="eastAsia"/>
                <w:sz w:val="24"/>
              </w:rPr>
            </w:pPr>
          </w:p>
        </w:tc>
      </w:tr>
    </w:tbl>
    <w:p>
      <w:pPr>
        <w:jc w:val="left"/>
        <w:rPr>
          <w:rFonts w:hint="eastAsia"/>
          <w:b/>
          <w:bCs/>
          <w:sz w:val="28"/>
        </w:rPr>
      </w:pPr>
      <w:r>
        <w:rPr>
          <w:rFonts w:hint="eastAsia"/>
          <w:b/>
          <w:bCs/>
          <w:sz w:val="28"/>
        </w:rPr>
        <w:t>十一、审批</w:t>
      </w:r>
      <w:r>
        <w:rPr>
          <w:rFonts w:hint="eastAsia"/>
          <w:b/>
          <w:bCs/>
          <w:sz w:val="28"/>
          <w:lang w:eastAsia="zh-CN"/>
        </w:rPr>
        <w:t>单位</w:t>
      </w:r>
      <w:r>
        <w:rPr>
          <w:rFonts w:hint="eastAsia"/>
          <w:b/>
          <w:bCs/>
          <w:sz w:val="28"/>
        </w:rPr>
        <w:t>意见</w:t>
      </w:r>
    </w:p>
    <w:tbl>
      <w:tblPr>
        <w:tblStyle w:val="1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9360" w:type="dxa"/>
            <w:vAlign w:val="top"/>
          </w:tcPr>
          <w:p>
            <w:pPr>
              <w:pStyle w:val="5"/>
              <w:spacing w:line="500" w:lineRule="exact"/>
              <w:ind w:left="0" w:firstLine="480" w:firstLineChars="200"/>
              <w:rPr>
                <w:rFonts w:hint="eastAsia"/>
              </w:rPr>
            </w:pPr>
            <w:r>
              <w:rPr>
                <w:rFonts w:hint="eastAsia"/>
              </w:rPr>
              <w:t>中国</w:t>
            </w:r>
            <w:r>
              <w:rPr>
                <w:rFonts w:hint="eastAsia"/>
                <w:lang w:eastAsia="zh-CN"/>
              </w:rPr>
              <w:t>人生科学学会学生发展指导专委会</w:t>
            </w:r>
            <w:r>
              <w:rPr>
                <w:rFonts w:hint="eastAsia"/>
              </w:rPr>
              <w:t>“十三五”科研规划管理办公室根据科研规划管理相关规定对各单位申报</w:t>
            </w:r>
            <w:r>
              <w:rPr>
                <w:rFonts w:hint="eastAsia"/>
                <w:lang w:eastAsia="zh-CN"/>
              </w:rPr>
              <w:t>课题</w:t>
            </w:r>
            <w:r>
              <w:rPr>
                <w:rFonts w:hint="eastAsia"/>
              </w:rPr>
              <w:t>进行审核并做出批复。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5" w:hRule="atLeast"/>
        </w:trPr>
        <w:tc>
          <w:tcPr>
            <w:tcW w:w="9360" w:type="dxa"/>
            <w:vAlign w:val="top"/>
          </w:tcPr>
          <w:p>
            <w:pPr>
              <w:pStyle w:val="5"/>
              <w:spacing w:line="500" w:lineRule="exact"/>
              <w:ind w:left="0"/>
              <w:rPr>
                <w:rFonts w:hint="eastAsia"/>
              </w:rPr>
            </w:pPr>
            <w:r>
              <w:rPr>
                <w:rFonts w:hint="eastAsia"/>
              </w:rPr>
              <w:t xml:space="preserve">   审批意见：</w:t>
            </w:r>
          </w:p>
          <w:p>
            <w:pPr>
              <w:tabs>
                <w:tab w:val="left" w:pos="6915"/>
              </w:tabs>
              <w:ind w:left="-510" w:firstLine="70" w:firstLineChars="29"/>
              <w:rPr>
                <w:rFonts w:hint="eastAsia" w:ascii="黑体" w:eastAsia="黑体"/>
                <w:sz w:val="24"/>
              </w:rPr>
            </w:pPr>
          </w:p>
          <w:p>
            <w:pPr>
              <w:tabs>
                <w:tab w:val="left" w:pos="6080"/>
              </w:tabs>
              <w:ind w:firstLine="4721" w:firstLineChars="1967"/>
              <w:rPr>
                <w:rFonts w:hint="eastAsia" w:ascii="黑体" w:eastAsia="黑体"/>
                <w:sz w:val="24"/>
              </w:rPr>
            </w:pPr>
          </w:p>
          <w:p>
            <w:pPr>
              <w:tabs>
                <w:tab w:val="left" w:pos="6080"/>
              </w:tabs>
              <w:ind w:firstLine="4721" w:firstLineChars="1967"/>
              <w:rPr>
                <w:rFonts w:hint="eastAsia" w:ascii="黑体" w:eastAsia="黑体"/>
                <w:sz w:val="24"/>
              </w:rPr>
            </w:pPr>
          </w:p>
          <w:p>
            <w:pPr>
              <w:tabs>
                <w:tab w:val="left" w:pos="6080"/>
              </w:tabs>
              <w:ind w:firstLine="4721" w:firstLineChars="1967"/>
              <w:rPr>
                <w:rFonts w:hint="eastAsia" w:ascii="黑体" w:eastAsia="黑体"/>
                <w:sz w:val="24"/>
              </w:rPr>
            </w:pPr>
          </w:p>
          <w:p>
            <w:pPr>
              <w:tabs>
                <w:tab w:val="left" w:pos="6080"/>
              </w:tabs>
              <w:ind w:firstLine="4721" w:firstLineChars="1967"/>
              <w:rPr>
                <w:rFonts w:hint="eastAsia" w:ascii="黑体" w:eastAsia="黑体"/>
                <w:sz w:val="24"/>
              </w:rPr>
            </w:pPr>
          </w:p>
          <w:p>
            <w:pPr>
              <w:tabs>
                <w:tab w:val="left" w:pos="6080"/>
              </w:tabs>
              <w:ind w:firstLine="4721" w:firstLineChars="1967"/>
              <w:rPr>
                <w:rFonts w:hint="eastAsia" w:ascii="黑体" w:eastAsia="黑体"/>
                <w:sz w:val="24"/>
              </w:rPr>
            </w:pPr>
          </w:p>
          <w:p>
            <w:pPr>
              <w:tabs>
                <w:tab w:val="left" w:pos="6080"/>
              </w:tabs>
              <w:ind w:firstLine="4721" w:firstLineChars="1967"/>
              <w:rPr>
                <w:rFonts w:hint="eastAsia" w:ascii="黑体" w:eastAsia="黑体"/>
                <w:spacing w:val="32"/>
                <w:sz w:val="18"/>
                <w:szCs w:val="18"/>
              </w:rPr>
            </w:pPr>
            <w:r>
              <w:rPr>
                <w:rFonts w:hint="eastAsia" w:ascii="黑体" w:eastAsia="黑体"/>
                <w:sz w:val="24"/>
              </w:rPr>
              <w:t>审核盖</w:t>
            </w:r>
            <w:r>
              <w:rPr>
                <w:rFonts w:hint="eastAsia" w:ascii="黑体" w:eastAsia="黑体"/>
                <w:spacing w:val="32"/>
                <w:sz w:val="24"/>
              </w:rPr>
              <w:t>章：</w:t>
            </w:r>
          </w:p>
          <w:p>
            <w:pPr>
              <w:tabs>
                <w:tab w:val="left" w:pos="6080"/>
              </w:tabs>
              <w:ind w:left="5548" w:leftChars="2242" w:hanging="840" w:hangingChars="350"/>
              <w:rPr>
                <w:rFonts w:hint="eastAsia" w:ascii="黑体" w:eastAsia="黑体"/>
                <w:sz w:val="24"/>
              </w:rPr>
            </w:pPr>
            <w:r>
              <w:rPr>
                <w:rFonts w:hint="eastAsia" w:ascii="黑体" w:eastAsia="黑体"/>
                <w:sz w:val="24"/>
              </w:rPr>
              <w:t xml:space="preserve">                                               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p>
          <w:p>
            <w:pPr>
              <w:tabs>
                <w:tab w:val="left" w:pos="6080"/>
              </w:tabs>
              <w:rPr>
                <w:rFonts w:hint="eastAsia"/>
                <w:sz w:val="24"/>
              </w:rPr>
            </w:pPr>
          </w:p>
          <w:p>
            <w:pPr>
              <w:tabs>
                <w:tab w:val="left" w:pos="6080"/>
              </w:tabs>
              <w:rPr>
                <w:rFonts w:hint="eastAsia"/>
                <w:sz w:val="24"/>
              </w:rPr>
            </w:pPr>
          </w:p>
        </w:tc>
      </w:tr>
    </w:tbl>
    <w:p>
      <w:pPr>
        <w:spacing w:line="600" w:lineRule="exact"/>
        <w:jc w:val="both"/>
        <w:rPr>
          <w:sz w:val="30"/>
        </w:rPr>
      </w:pPr>
      <w:r>
        <w:rPr>
          <w:rFonts w:hint="eastAsia"/>
          <w:b/>
          <w:sz w:val="30"/>
          <w:szCs w:val="30"/>
          <w:lang w:val="en-US" w:eastAsia="zh-CN"/>
        </w:rPr>
        <w:t xml:space="preserve"> </w:t>
      </w:r>
      <w:r>
        <w:rPr>
          <w:rFonts w:hint="eastAsia"/>
          <w:b/>
          <w:sz w:val="30"/>
          <w:szCs w:val="30"/>
        </w:rPr>
        <w:t>中国</w:t>
      </w:r>
      <w:r>
        <w:rPr>
          <w:rFonts w:hint="eastAsia"/>
          <w:b/>
          <w:sz w:val="30"/>
          <w:szCs w:val="30"/>
          <w:lang w:eastAsia="zh-CN"/>
        </w:rPr>
        <w:t>人生科学学会学生发展专委会</w:t>
      </w:r>
      <w:r>
        <w:rPr>
          <w:rFonts w:hint="eastAsia"/>
          <w:b/>
          <w:sz w:val="30"/>
          <w:szCs w:val="30"/>
        </w:rPr>
        <w:t>“十三五”规划</w:t>
      </w:r>
      <w:r>
        <w:rPr>
          <w:rFonts w:hint="eastAsia"/>
          <w:b/>
          <w:bCs/>
          <w:sz w:val="30"/>
        </w:rPr>
        <w:t>管理办</w:t>
      </w:r>
      <w:r>
        <w:rPr>
          <w:rFonts w:hint="eastAsia"/>
          <w:b/>
          <w:bCs/>
          <w:sz w:val="30"/>
          <w:lang w:eastAsia="zh-CN"/>
        </w:rPr>
        <w:t>公</w:t>
      </w:r>
      <w:r>
        <w:rPr>
          <w:rFonts w:hint="eastAsia"/>
          <w:b/>
          <w:bCs/>
          <w:sz w:val="30"/>
        </w:rPr>
        <w:t>室</w:t>
      </w:r>
    </w:p>
    <w:p>
      <w:pPr>
        <w:rPr>
          <w:rFonts w:hint="eastAsia" w:ascii="宋体" w:hAnsi="宋体" w:eastAsia="宋体" w:cs="宋体"/>
          <w:b w:val="0"/>
          <w:i w:val="0"/>
          <w:caps w:val="0"/>
          <w:color w:val="2F2F2F"/>
          <w:spacing w:val="0"/>
          <w:sz w:val="18"/>
          <w:szCs w:val="18"/>
          <w:shd w:val="clear" w:fill="FFFFFF"/>
        </w:rPr>
      </w:pPr>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锐字云字库粗黑体1.0">
    <w:altName w:val="黑体"/>
    <w:panose1 w:val="02010604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44F54"/>
    <w:multiLevelType w:val="singleLevel"/>
    <w:tmpl w:val="56944F54"/>
    <w:lvl w:ilvl="0" w:tentative="0">
      <w:start w:val="2"/>
      <w:numFmt w:val="chineseCounting"/>
      <w:suff w:val="nothing"/>
      <w:lvlText w:val="%1、"/>
      <w:lvlJc w:val="left"/>
    </w:lvl>
  </w:abstractNum>
  <w:abstractNum w:abstractNumId="1">
    <w:nsid w:val="569454D5"/>
    <w:multiLevelType w:val="singleLevel"/>
    <w:tmpl w:val="569454D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25866"/>
    <w:rsid w:val="01043E15"/>
    <w:rsid w:val="02825D90"/>
    <w:rsid w:val="03A27D03"/>
    <w:rsid w:val="049569B2"/>
    <w:rsid w:val="055D5E05"/>
    <w:rsid w:val="08D84D52"/>
    <w:rsid w:val="0E217DD4"/>
    <w:rsid w:val="0E7D4104"/>
    <w:rsid w:val="12C933CF"/>
    <w:rsid w:val="13115521"/>
    <w:rsid w:val="14013A20"/>
    <w:rsid w:val="181602EF"/>
    <w:rsid w:val="18290788"/>
    <w:rsid w:val="18F9393A"/>
    <w:rsid w:val="197A282B"/>
    <w:rsid w:val="1D0C7000"/>
    <w:rsid w:val="1F6B23AF"/>
    <w:rsid w:val="20897B1D"/>
    <w:rsid w:val="23927F0C"/>
    <w:rsid w:val="258B486D"/>
    <w:rsid w:val="33AE0593"/>
    <w:rsid w:val="41066842"/>
    <w:rsid w:val="45407472"/>
    <w:rsid w:val="4561271C"/>
    <w:rsid w:val="460A1ABE"/>
    <w:rsid w:val="47B91C67"/>
    <w:rsid w:val="504C395F"/>
    <w:rsid w:val="50CF5AAE"/>
    <w:rsid w:val="60694E5F"/>
    <w:rsid w:val="665044BD"/>
    <w:rsid w:val="702C69FB"/>
    <w:rsid w:val="72EC70DA"/>
    <w:rsid w:val="741D4BC5"/>
    <w:rsid w:val="75B4482F"/>
    <w:rsid w:val="79A40D3E"/>
    <w:rsid w:val="7E2A2537"/>
    <w:rsid w:val="7F6E25C2"/>
    <w:rsid w:val="7FC138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rPr>
      <w:b/>
      <w:bCs/>
      <w:kern w:val="0"/>
      <w:sz w:val="32"/>
      <w:szCs w:val="24"/>
    </w:rPr>
  </w:style>
  <w:style w:type="paragraph" w:styleId="5">
    <w:name w:val="Body Text Indent"/>
    <w:basedOn w:val="1"/>
    <w:qFormat/>
    <w:uiPriority w:val="0"/>
    <w:pPr>
      <w:spacing w:line="400" w:lineRule="exact"/>
      <w:ind w:left="480"/>
      <w:jc w:val="left"/>
    </w:pPr>
    <w:rPr>
      <w:sz w:val="24"/>
    </w:rPr>
  </w:style>
  <w:style w:type="paragraph" w:styleId="6">
    <w:name w:val="Body Text Indent 3"/>
    <w:basedOn w:val="1"/>
    <w:qFormat/>
    <w:uiPriority w:val="0"/>
    <w:pPr>
      <w:spacing w:line="400" w:lineRule="exact"/>
      <w:ind w:firstLine="480" w:firstLineChars="200"/>
    </w:pPr>
    <w:rPr>
      <w:sz w:val="24"/>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Emphasis"/>
    <w:basedOn w:val="8"/>
    <w:qFormat/>
    <w:uiPriority w:val="0"/>
    <w:rPr>
      <w:rFonts w:ascii="宋体" w:hAnsi="宋体" w:eastAsia="宋体" w:cs="宋体"/>
      <w:color w:val="777777"/>
    </w:rPr>
  </w:style>
  <w:style w:type="character" w:styleId="11">
    <w:name w:val="Hyperlink"/>
    <w:basedOn w:val="8"/>
    <w:qFormat/>
    <w:uiPriority w:val="0"/>
    <w:rPr>
      <w:color w:val="333333"/>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2017-02-07T06:34:39Z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