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中国人生科学学会</w:t>
      </w:r>
    </w:p>
    <w:p>
      <w:pPr>
        <w:jc w:val="distribute"/>
        <w:rPr>
          <w:rFonts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学生发展指导专业委员会</w:t>
      </w:r>
    </w:p>
    <w:p>
      <w:pPr>
        <w:jc w:val="distribute"/>
        <w:rPr>
          <w:rFonts w:eastAsia="宋体"/>
          <w:b/>
          <w:bCs/>
          <w:color w:val="FF0000"/>
          <w:sz w:val="72"/>
          <w:szCs w:val="72"/>
        </w:rPr>
      </w:pPr>
      <w:r>
        <w:rPr>
          <w:rFonts w:hint="eastAsia" w:eastAsia="宋体"/>
          <w:b/>
          <w:bCs/>
          <w:color w:val="FF0000"/>
          <w:sz w:val="72"/>
          <w:szCs w:val="72"/>
        </w:rPr>
        <w:t>杭州上士学校文化研究院</w:t>
      </w:r>
    </w:p>
    <w:p>
      <w:pPr>
        <w:ind w:firstLine="720"/>
        <w:jc w:val="distribute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42545</wp:posOffset>
                </wp:positionV>
                <wp:extent cx="6062980" cy="17780"/>
                <wp:effectExtent l="0" t="0" r="33020" b="3302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129" cy="17942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31.05pt;margin-top:3.35pt;height:1.4pt;width:477.4pt;z-index:251658240;mso-width-relative:page;mso-height-relative:page;" filled="f" stroked="t" coordsize="21600,21600" o:gfxdata="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eU5KtYAAAAHAQAADwAAAAAAAAABACAAAAAiAAAAZHJzL2Rvd25yZXYueG1s&#10;UEsBAhQAFAAAAAgAh07iQPMEW2PBAQAAhAMAAA4AAAAAAAAAAQAgAAAAJQEAAGRycy9lMm9Eb2Mu&#10;eG1sUEsFBgAAAAAGAAYAWQEAAF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b/>
          <w:bCs/>
          <w:color w:val="FF0000"/>
          <w:sz w:val="72"/>
          <w:szCs w:val="72"/>
        </w:rPr>
        <w:t xml:space="preserve">    </w:t>
      </w:r>
      <w:r>
        <w:rPr>
          <w:rFonts w:hint="eastAsia"/>
        </w:rPr>
        <w:t xml:space="preserve">                                                                               </w:t>
      </w:r>
    </w:p>
    <w:p>
      <w:pPr>
        <w:adjustRightInd w:val="0"/>
        <w:snapToGrid w:val="0"/>
        <w:jc w:val="center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    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                 学专委第2019第10号文件</w:t>
      </w:r>
    </w:p>
    <w:p>
      <w:pPr>
        <w:ind w:firstLine="560"/>
        <w:rPr>
          <w:rFonts w:hint="eastAsia" w:ascii="KaiTi" w:hAnsi="KaiTi" w:eastAsia="KaiTi"/>
          <w:b/>
          <w:sz w:val="28"/>
        </w:rPr>
      </w:pPr>
    </w:p>
    <w:p>
      <w:pPr>
        <w:ind w:firstLine="560"/>
        <w:rPr>
          <w:rFonts w:ascii="KaiTi" w:hAnsi="KaiTi" w:eastAsia="KaiTi"/>
          <w:b/>
          <w:sz w:val="28"/>
        </w:rPr>
      </w:pPr>
      <w:r>
        <w:rPr>
          <w:rFonts w:hint="eastAsia" w:ascii="KaiTi" w:hAnsi="KaiTi" w:eastAsia="KaiTi"/>
          <w:b/>
          <w:sz w:val="28"/>
        </w:rPr>
        <w:t>关于开展“中国首届学校文化与学生未来发展高峰论坛”的通知</w:t>
      </w:r>
    </w:p>
    <w:p>
      <w:pPr>
        <w:ind w:firstLine="560"/>
        <w:rPr>
          <w:rFonts w:ascii="FangSong" w:hAnsi="FangSong" w:eastAsia="FangSong"/>
          <w:b/>
          <w:sz w:val="28"/>
        </w:rPr>
      </w:pPr>
    </w:p>
    <w:p>
      <w:pPr>
        <w:jc w:val="left"/>
        <w:rPr>
          <w:rFonts w:ascii="FangSong" w:hAnsi="FangSong" w:eastAsia="FangSong" w:cs="Arial"/>
          <w:color w:val="191919"/>
          <w:shd w:val="clear" w:color="auto" w:fill="FFFFFF"/>
        </w:rPr>
      </w:pPr>
      <w:r>
        <w:rPr>
          <w:rFonts w:hint="eastAsia" w:ascii="FangSong" w:hAnsi="FangSong" w:eastAsia="FangSong"/>
          <w:b/>
        </w:rPr>
        <w:t>各地教育局、高中、初中、小学、职业学校：</w:t>
      </w:r>
    </w:p>
    <w:p>
      <w:pPr>
        <w:ind w:firstLine="480"/>
        <w:rPr>
          <w:rFonts w:ascii="FangSong" w:hAnsi="FangSong" w:eastAsia="FangSong"/>
        </w:rPr>
      </w:pPr>
      <w:r>
        <w:rPr>
          <w:rFonts w:hint="eastAsia" w:ascii="FangSong" w:hAnsi="FangSong" w:eastAsia="FangSong"/>
        </w:rPr>
        <w:t>学校文化是学校个性的体现，是一个学校区别于其他学校的本质特征。</w:t>
      </w:r>
    </w:p>
    <w:p>
      <w:pPr>
        <w:ind w:firstLine="480"/>
        <w:rPr>
          <w:rFonts w:ascii="FangSong" w:hAnsi="FangSong" w:eastAsia="FangSong"/>
        </w:rPr>
      </w:pPr>
      <w:r>
        <w:rPr>
          <w:rFonts w:hint="eastAsia" w:ascii="FangSong" w:hAnsi="FangSong" w:eastAsia="FangSong"/>
        </w:rPr>
        <w:t>文化，为学校立魂。学校文化是学校的生命与灵魂，是贯穿学校发展的命脉，是学校历史与现实的集中呈现，是学校社会形象的阐释，是学校在长期的办学实践中，经过自身努力、外部影响、历史积淀而逐步形成的，主要凝聚在学校所拥有的理念、制度、管理、行为、校风、教风、学风等深厚底蕴之中，能够促进一种良好的教育氛围和综合力量的形成。教育就是以“文化”作为手段来实现提高人的素质，使人成为真正的人，教育就是“以文化人”，一所学校拥有什么样的文化就育化出什么样的人。从本质来讲，学校文化是为学生的未来发展服务的。</w:t>
      </w:r>
    </w:p>
    <w:p>
      <w:pPr>
        <w:ind w:firstLine="480"/>
        <w:rPr>
          <w:rFonts w:ascii="FangSong" w:hAnsi="FangSong" w:eastAsia="FangSong"/>
        </w:rPr>
      </w:pPr>
      <w:r>
        <w:rPr>
          <w:rFonts w:hint="eastAsia" w:ascii="FangSong" w:hAnsi="FangSong" w:eastAsia="FangSong"/>
        </w:rPr>
        <w:t>优秀的学校文化需要积淀，但也可以通过策划而形成。在新高考与中国学生发展核心素养背景下，以策划为基本手段的学校文化建设运动，已成为中国基础教育改革的核心，“文化”已然成为学校发展的关键词。</w:t>
      </w:r>
    </w:p>
    <w:p>
      <w:pPr>
        <w:ind w:firstLine="480"/>
        <w:rPr>
          <w:rFonts w:ascii="FangSong" w:hAnsi="FangSong" w:eastAsia="FangSong"/>
        </w:rPr>
      </w:pPr>
      <w:r>
        <w:rPr>
          <w:rFonts w:hint="eastAsia" w:ascii="FangSong" w:hAnsi="FangSong" w:eastAsia="FangSong"/>
        </w:rPr>
        <w:t>为了科学系统的建设学校文化，将学校育人思想在空间、环境、课程、教学、教师发展、学生发展等方面得以体现，提升学校文化内涵，促进学校特色、品牌提升，中国人生科学学会学生发展指导专委会联合上士学校文化研究院、可道学校文化专家机构、全国学校文化建设与学生未来发展研究总课题组决定在2019年</w:t>
      </w:r>
      <w:r>
        <w:rPr>
          <w:rFonts w:hint="eastAsia" w:ascii="FangSong" w:hAnsi="FangSong" w:eastAsia="FangSong"/>
          <w:lang w:val="en-US" w:eastAsia="zh-CN"/>
        </w:rPr>
        <w:t>5</w:t>
      </w:r>
      <w:r>
        <w:rPr>
          <w:rFonts w:hint="eastAsia" w:ascii="FangSong" w:hAnsi="FangSong" w:eastAsia="FangSong"/>
        </w:rPr>
        <w:t>月1</w:t>
      </w:r>
      <w:r>
        <w:rPr>
          <w:rFonts w:hint="eastAsia" w:ascii="FangSong" w:hAnsi="FangSong" w:eastAsia="FangSong"/>
          <w:lang w:val="en-US" w:eastAsia="zh-CN"/>
        </w:rPr>
        <w:t>0</w:t>
      </w:r>
      <w:r>
        <w:rPr>
          <w:rFonts w:hint="eastAsia" w:ascii="FangSong" w:hAnsi="FangSong" w:eastAsia="FangSong"/>
        </w:rPr>
        <w:t>日于杭州联合举办“中国首届学校文化建设与学生未来发展高峰论坛”，旨在探讨学校文化的专业要求、学校文化的体现形式、学校文化如何作用于学生未来发展等问题。届时，将邀请与会代表实地观摩浙江工业大学附属实验学校的“博雅”文化和杭州市星洲小学的“星教育”文化，亲身体验学生特色课程，参观学校文化展示厅，听取校长关于学校文化识别体系的演讲等学术活动，充分理解学校文化如何落地，如何作用于学生发展，进而提升教育工作者对学校文化和学生发展相互作用的认识，为全国学校文化建设提供新的思路。具体事宜如下：</w:t>
      </w:r>
    </w:p>
    <w:p/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主办单位：中国人生科学学会学生发展指导专业委员会</w:t>
      </w: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协办单位：北京成长智慧教育科技有限公司</w:t>
      </w:r>
    </w:p>
    <w:p>
      <w:pPr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      杭州上士教育信息咨询有限公司</w:t>
      </w: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学术支持： 杭州上士学校文化研究院  杭州可道学校文化专家机构、</w:t>
      </w:r>
    </w:p>
    <w:p>
      <w:pPr>
        <w:ind w:firstLine="14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全国学校文化建设与学生未来发展研究总课题组</w:t>
      </w:r>
    </w:p>
    <w:p>
      <w:pPr>
        <w:ind w:firstLine="140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安道设计集团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</w:t>
      </w:r>
    </w:p>
    <w:p>
      <w:pPr>
        <w:ind w:firstLine="14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  </w:t>
      </w:r>
    </w:p>
    <w:p>
      <w:pPr>
        <w:pStyle w:val="11"/>
        <w:numPr>
          <w:ilvl w:val="0"/>
          <w:numId w:val="1"/>
        </w:numPr>
        <w:ind w:firstLineChars="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论坛主题：</w:t>
      </w:r>
      <w:r>
        <w:rPr>
          <w:rFonts w:hint="eastAsia" w:ascii="FangSong" w:hAnsi="FangSong" w:eastAsia="FangSong" w:cs="楷体_GB2312"/>
          <w:b/>
          <w:bCs/>
          <w:sz w:val="28"/>
          <w:szCs w:val="28"/>
        </w:rPr>
        <w:t>发现</w:t>
      </w:r>
      <w:r>
        <w:rPr>
          <w:rFonts w:hint="eastAsia" w:ascii="FangSong" w:hAnsi="FangSong" w:eastAsia="FangSong" w:cs="宋体"/>
          <w:b/>
          <w:bCs/>
          <w:sz w:val="28"/>
          <w:szCs w:val="28"/>
        </w:rPr>
        <w:t>·</w:t>
      </w:r>
      <w:r>
        <w:rPr>
          <w:rFonts w:hint="eastAsia" w:ascii="FangSong" w:hAnsi="FangSong" w:eastAsia="FangSong" w:cs="楷体_GB2312"/>
          <w:b/>
          <w:bCs/>
          <w:sz w:val="28"/>
          <w:szCs w:val="28"/>
        </w:rPr>
        <w:t>探索</w:t>
      </w:r>
      <w:r>
        <w:rPr>
          <w:rFonts w:hint="eastAsia" w:ascii="FangSong" w:hAnsi="FangSong" w:eastAsia="FangSong" w:cs="宋体"/>
          <w:b/>
          <w:bCs/>
          <w:sz w:val="28"/>
          <w:szCs w:val="28"/>
        </w:rPr>
        <w:t>·</w:t>
      </w:r>
      <w:r>
        <w:rPr>
          <w:rFonts w:hint="eastAsia" w:ascii="FangSong" w:hAnsi="FangSong" w:eastAsia="FangSong" w:cs="楷体_GB2312"/>
          <w:b/>
          <w:bCs/>
          <w:sz w:val="28"/>
          <w:szCs w:val="28"/>
        </w:rPr>
        <w:t>中国学校文化</w:t>
      </w: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二、活动内容(拟定) </w:t>
      </w:r>
    </w:p>
    <w:p>
      <w:pPr>
        <w:rPr>
          <w:rFonts w:ascii="楷体_GB2312" w:hAnsi="楷体_GB2312" w:eastAsia="楷体_GB2312" w:cs="楷体_GB2312"/>
          <w:b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1、 观摩杭州市星洲小学的“星教育”文化：</w:t>
      </w:r>
    </w:p>
    <w:p>
      <w:pPr>
        <w:ind w:firstLine="56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参观体验：走进校园，深度感受学校文化。体验星洲小学建设的“100%星教育”工程（就是要让学校成为教师发展的乐土，少年儿童健康成长的乐园。这所已获“国际生态学校、全国‘创建适合学生发展的学校’实验学校、全国群众性体育先进集体、全国德育实验学校”等荣誉称号）；品味星洲小学的星教师、星学子、星课堂、星班级、星乐园等学校文化大餐</w:t>
      </w:r>
    </w:p>
    <w:p>
      <w:pPr>
        <w:numPr>
          <w:ilvl w:val="0"/>
          <w:numId w:val="2"/>
        </w:numPr>
        <w:rPr>
          <w:rFonts w:ascii="FangSong" w:hAnsi="FangSong" w:eastAsia="FangSong" w:cs="楷体_GB2312"/>
          <w:bCs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Cs w:val="28"/>
        </w:rPr>
        <w:t>观摩浙江工业大学附属实验学校的“博雅”文化</w:t>
      </w:r>
      <w:r>
        <w:rPr>
          <w:rFonts w:hint="eastAsia" w:ascii="FangSong" w:hAnsi="FangSong" w:eastAsia="FangSong" w:cs="楷体_GB2312"/>
          <w:bCs/>
          <w:szCs w:val="28"/>
        </w:rPr>
        <w:t>（本着为学生发展负责、为民族未来负责，努力培养品德高尚、人格健全、学识广博、风度优雅、善学上进、身心健康、善于与人合作、具有国际视野、富有个性和创新精神，富有实践能力的国家所需之材）；深度体验浙江工业大学附属实验学校的高雅、典雅、雅量、儒雅、优雅及特色课程等文化之旅。</w:t>
      </w:r>
    </w:p>
    <w:p>
      <w:pPr>
        <w:numPr>
          <w:ilvl w:val="0"/>
          <w:numId w:val="2"/>
        </w:num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主题研讨</w:t>
      </w:r>
    </w:p>
    <w:p>
      <w:pPr>
        <w:pStyle w:val="11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20" w:firstLine="0" w:firstLineChars="0"/>
        <w:jc w:val="left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>1）</w:t>
      </w:r>
      <w:r>
        <w:rPr>
          <w:rFonts w:hint="eastAsia" w:ascii="FangSong" w:hAnsi="FangSong" w:eastAsia="FangSong" w:cs="Helvetica Neue"/>
          <w:color w:val="000000"/>
          <w:kern w:val="0"/>
        </w:rPr>
        <w:t>学校</w:t>
      </w:r>
      <w:r>
        <w:rPr>
          <w:rFonts w:ascii="FangSong" w:hAnsi="FangSong" w:eastAsia="FangSong" w:cs="Helvetica Neue"/>
          <w:color w:val="000000"/>
          <w:kern w:val="0"/>
        </w:rPr>
        <w:t>文化建设的变革挑战与发展趋势</w:t>
      </w:r>
    </w:p>
    <w:p>
      <w:pPr>
        <w:pStyle w:val="11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20" w:firstLine="0" w:firstLineChars="0"/>
        <w:jc w:val="left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>2）学校文化核心理念如何提炼、学校特色资源的如何挖掘</w:t>
      </w:r>
    </w:p>
    <w:p>
      <w:pPr>
        <w:pStyle w:val="11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20" w:firstLine="0" w:firstLineChars="0"/>
        <w:jc w:val="left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 xml:space="preserve">3）学校办学定位与文化品牌策划案例分析 </w:t>
      </w:r>
    </w:p>
    <w:p>
      <w:pPr>
        <w:pStyle w:val="11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20" w:firstLine="0" w:firstLineChars="0"/>
        <w:jc w:val="left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>4）作为一种生存与发展战略的学校文化，统领学校发展的物质与精神、外在与内在、制度与组织、行为与形象等全部元素如何统一</w:t>
      </w:r>
    </w:p>
    <w:p>
      <w:pPr>
        <w:pStyle w:val="11"/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ind w:left="420" w:firstLine="0" w:firstLineChars="0"/>
        <w:jc w:val="left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>5）如何使课程文化与空间文化进行深度融合</w:t>
      </w:r>
    </w:p>
    <w:p>
      <w:pPr>
        <w:pStyle w:val="11"/>
        <w:ind w:left="420" w:firstLine="0" w:firstLineChars="0"/>
        <w:rPr>
          <w:rFonts w:ascii="FangSong" w:hAnsi="FangSong" w:eastAsia="FangSong" w:cs="Helvetica Neue"/>
          <w:color w:val="000000"/>
          <w:kern w:val="0"/>
        </w:rPr>
      </w:pPr>
      <w:r>
        <w:rPr>
          <w:rFonts w:ascii="FangSong" w:hAnsi="FangSong" w:eastAsia="FangSong" w:cs="Helvetica Neue"/>
          <w:color w:val="000000"/>
          <w:kern w:val="0"/>
        </w:rPr>
        <w:t>6）优秀学校文化设计的理论与实践经验</w:t>
      </w:r>
    </w:p>
    <w:p>
      <w:pPr>
        <w:pStyle w:val="11"/>
        <w:ind w:left="420" w:firstLine="0" w:firstLineChars="0"/>
        <w:rPr>
          <w:rFonts w:ascii="FangSong" w:hAnsi="FangSong" w:eastAsia="FangSong" w:cs="Helvetica Neue"/>
          <w:color w:val="000000"/>
          <w:kern w:val="0"/>
        </w:rPr>
      </w:pPr>
      <w:r>
        <w:rPr>
          <w:rFonts w:hint="eastAsia" w:ascii="FangSong" w:hAnsi="FangSong" w:eastAsia="FangSong" w:cs="Helvetica Neue"/>
          <w:color w:val="000000"/>
          <w:kern w:val="0"/>
          <w:lang w:val="en-US" w:eastAsia="zh-CN"/>
        </w:rPr>
        <w:t>7)</w:t>
      </w:r>
      <w:r>
        <w:rPr>
          <w:rFonts w:ascii="FangSong" w:hAnsi="FangSong" w:eastAsia="FangSong" w:cs="Helvetica Neue"/>
          <w:color w:val="000000"/>
          <w:kern w:val="0"/>
        </w:rPr>
        <w:t>“STEAM”教学研究的创课和“研学”实践与研究</w:t>
      </w: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三、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专家介绍（拟定，排名不分先后）</w:t>
      </w:r>
    </w:p>
    <w:p>
      <w:pPr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沈曙虹：南京市教育科学研究所副所长、中国教育设计联盟首席顾问</w:t>
      </w:r>
    </w:p>
    <w:p>
      <w:pPr>
        <w:ind w:firstLine="112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我国“学校新文化”运动的发起人和最著名的研究者之一。</w:t>
      </w:r>
    </w:p>
    <w:p>
      <w:pPr>
        <w:ind w:firstLine="112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被中国教科院专家和媒体称为“全国学校文化策划第一人”。</w:t>
      </w:r>
    </w:p>
    <w:p>
      <w:pPr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李文辉：中国人生科学学会学生发展指导专业委员会理事长</w:t>
      </w:r>
    </w:p>
    <w:p>
      <w:pPr>
        <w:rPr>
          <w:rFonts w:hint="eastAsia"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 xml:space="preserve">        全国学校文化建设与学生未来发展研究总课题组核心专家</w:t>
      </w:r>
    </w:p>
    <w:p>
      <w:pP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</w:pP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洪复旦</w:t>
      </w:r>
      <w:r>
        <w:rPr>
          <w:rFonts w:hint="eastAsia" w:ascii="Arial" w:hAnsi="Arial" w:eastAsia="宋体" w:cs="Arial"/>
          <w:i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：</w:t>
      </w:r>
      <w:r>
        <w:rPr>
          <w:rFonts w:hint="eastAsia" w:ascii="Arial" w:hAnsi="Arial" w:eastAsia="Arial" w:cs="Arial"/>
          <w:i w:val="0"/>
          <w:caps w:val="0"/>
          <w:color w:val="191919"/>
          <w:spacing w:val="0"/>
          <w:sz w:val="24"/>
          <w:szCs w:val="24"/>
          <w:shd w:val="clear" w:fill="FFFFFF"/>
        </w:rPr>
        <w:t>浙江外国语学院美术文化创意研发所所长、博士生导师</w:t>
      </w:r>
    </w:p>
    <w:p>
      <w:pPr>
        <w:rPr>
          <w:rFonts w:hint="eastAsia"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陆宇慧：中国人生科学学会学生发展指导专业委员会理事</w:t>
      </w:r>
    </w:p>
    <w:p>
      <w:pPr>
        <w:rPr>
          <w:rFonts w:hint="eastAsia" w:ascii="FangSong" w:hAnsi="FangSong" w:eastAsia="FangSong" w:cs="楷体_GB2312"/>
          <w:bCs/>
          <w:szCs w:val="28"/>
          <w:lang w:val="en-US" w:eastAsia="zh-CN"/>
        </w:rPr>
      </w:pPr>
      <w:r>
        <w:rPr>
          <w:rFonts w:hint="eastAsia" w:ascii="FangSong" w:hAnsi="FangSong" w:eastAsia="FangSong" w:cs="楷体_GB2312"/>
          <w:bCs/>
          <w:szCs w:val="28"/>
          <w:lang w:val="en-US" w:eastAsia="zh-CN"/>
        </w:rPr>
        <w:t xml:space="preserve">       全国学校文化建设与学生发展研究总课题组负责人</w:t>
      </w:r>
    </w:p>
    <w:p>
      <w:pPr>
        <w:rPr>
          <w:rFonts w:hint="default" w:ascii="FangSong" w:hAnsi="FangSong" w:eastAsia="FangSong" w:cs="楷体_GB2312"/>
          <w:bCs/>
          <w:szCs w:val="28"/>
          <w:lang w:val="en-US" w:eastAsia="zh-CN"/>
        </w:rPr>
      </w:pPr>
      <w:r>
        <w:rPr>
          <w:rFonts w:hint="eastAsia" w:ascii="FangSong" w:hAnsi="FangSong" w:eastAsia="FangSong" w:cs="楷体_GB2312"/>
          <w:bCs/>
          <w:szCs w:val="28"/>
          <w:lang w:val="en-US" w:eastAsia="zh-CN"/>
        </w:rPr>
        <w:t xml:space="preserve">       杭州上士学校文化研究院院长；参与了多所学校的文化设计。</w:t>
      </w:r>
    </w:p>
    <w:p>
      <w:pPr>
        <w:ind w:left="1120" w:hanging="112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贺武华：杭州电子科技大学发展规划处处长、教授、博士</w:t>
      </w:r>
    </w:p>
    <w:p>
      <w:pPr>
        <w:ind w:left="1118" w:leftChars="466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浙江省督学、浙派名师研究院副院长</w:t>
      </w:r>
    </w:p>
    <w:p>
      <w:pPr>
        <w:ind w:left="1120" w:hanging="112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余国良：全国知名德育专家、中国教师发展研究中心兼职研究员</w:t>
      </w:r>
    </w:p>
    <w:p>
      <w:pPr>
        <w:ind w:firstLine="1200" w:firstLineChars="500"/>
        <w:rPr>
          <w:rFonts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北师大生命教育研究中心兼职研究员、讲师</w:t>
      </w:r>
    </w:p>
    <w:p>
      <w:pPr>
        <w:ind w:left="1118" w:leftChars="466"/>
        <w:rPr>
          <w:rFonts w:hint="eastAsia"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浙江师范大学硕士研究生实践导师</w:t>
      </w:r>
    </w:p>
    <w:p>
      <w:pPr>
        <w:ind w:left="1120" w:hanging="1120"/>
        <w:rPr>
          <w:rFonts w:hint="eastAsia" w:ascii="FangSong" w:hAnsi="FangSong" w:eastAsia="FangSong" w:cs="楷体_GB2312"/>
          <w:bCs/>
          <w:szCs w:val="28"/>
          <w:lang w:eastAsia="zh-CN"/>
        </w:rPr>
      </w:pPr>
      <w:r>
        <w:rPr>
          <w:rFonts w:hint="eastAsia" w:ascii="FangSong" w:hAnsi="FangSong" w:eastAsia="FangSong" w:cs="楷体_GB2312"/>
          <w:bCs/>
          <w:szCs w:val="28"/>
        </w:rPr>
        <w:t>唐跃华：浙江工业大学附属实验学校校长。特级教师，杭州市科学教育学会理事，中国西部地区教育顾问。</w:t>
      </w:r>
      <w:r>
        <w:rPr>
          <w:rFonts w:hint="eastAsia" w:ascii="FangSong" w:hAnsi="FangSong" w:eastAsia="FangSong" w:cs="楷体_GB2312"/>
          <w:bCs/>
          <w:szCs w:val="28"/>
          <w:lang w:eastAsia="zh-CN"/>
        </w:rPr>
        <w:t>学校建设的“博雅文化”被业界广为推崇。</w:t>
      </w:r>
    </w:p>
    <w:p>
      <w:pPr>
        <w:ind w:left="1120" w:hanging="1120"/>
        <w:rPr>
          <w:rFonts w:hint="eastAsia" w:ascii="FangSong" w:hAnsi="FangSong" w:eastAsia="FangSong" w:cs="楷体_GB2312"/>
          <w:bCs/>
          <w:szCs w:val="28"/>
        </w:rPr>
      </w:pPr>
      <w:r>
        <w:rPr>
          <w:rFonts w:hint="eastAsia" w:ascii="FangSong" w:hAnsi="FangSong" w:eastAsia="FangSong" w:cs="楷体_GB2312"/>
          <w:bCs/>
          <w:szCs w:val="28"/>
        </w:rPr>
        <w:t>赖爱娥：杭州市星洲小学校长，西湖区首席教师，杭州市学科带头人，杭州市优秀园丁，浙江省骨干教师培训导师。</w:t>
      </w:r>
      <w:r>
        <w:rPr>
          <w:rFonts w:hint="eastAsia" w:ascii="FangSong" w:hAnsi="FangSong" w:eastAsia="FangSong" w:cs="楷体_GB2312"/>
          <w:bCs/>
          <w:szCs w:val="28"/>
          <w:lang w:eastAsia="zh-CN"/>
        </w:rPr>
        <w:t>学校建设的“星文化”备受瞩目</w:t>
      </w:r>
    </w:p>
    <w:p>
      <w:pPr>
        <w:ind w:left="1120" w:hanging="1120"/>
        <w:rPr>
          <w:rFonts w:hint="eastAsia" w:ascii="FangSong" w:hAnsi="FangSong" w:eastAsia="FangSong" w:cs="楷体_GB2312"/>
          <w:bCs/>
          <w:szCs w:val="28"/>
          <w:lang w:eastAsia="zh-CN"/>
        </w:rPr>
      </w:pPr>
      <w:r>
        <w:rPr>
          <w:rFonts w:ascii="FangSong" w:hAnsi="FangSong" w:eastAsia="FangSong" w:cs="楷体_GB2312"/>
          <w:bCs/>
          <w:szCs w:val="28"/>
        </w:rPr>
        <w:t>屠园中</w:t>
      </w:r>
      <w:r>
        <w:rPr>
          <w:rFonts w:hint="eastAsia" w:ascii="FangSong" w:hAnsi="FangSong" w:eastAsia="FangSong" w:cs="楷体_GB2312"/>
          <w:bCs/>
          <w:szCs w:val="28"/>
        </w:rPr>
        <w:t>：</w:t>
      </w:r>
      <w:r>
        <w:rPr>
          <w:rFonts w:ascii="FangSong" w:hAnsi="FangSong" w:eastAsia="FangSong" w:cs="楷体_GB2312"/>
          <w:bCs/>
          <w:szCs w:val="28"/>
        </w:rPr>
        <w:t>浙江省平湖市乍浦天妃小学校长，嘉兴市名校长，平湖市名校长。长期致力于校园文化、校本课程、教育评价等研究，多次获得浙江省、嘉兴市基础教育成果奖。著有《耕耘在课程的田野上》、《小学形成性评价的理念与操作》等。</w:t>
      </w:r>
      <w:r>
        <w:rPr>
          <w:rFonts w:hint="eastAsia" w:ascii="FangSong" w:hAnsi="FangSong" w:eastAsia="FangSong" w:cs="楷体_GB2312"/>
          <w:bCs/>
          <w:szCs w:val="28"/>
          <w:lang w:eastAsia="zh-CN"/>
        </w:rPr>
        <w:t>学校的“渔文化”已成为全国典范。</w:t>
      </w:r>
    </w:p>
    <w:p>
      <w:pPr>
        <w:rPr>
          <w:rFonts w:ascii="FangSong" w:hAnsi="FangSong" w:eastAsia="FangSong" w:cs="Helvetica Neue"/>
          <w:color w:val="000000"/>
          <w:kern w:val="0"/>
        </w:rPr>
      </w:pPr>
      <w:r>
        <w:rPr>
          <w:rFonts w:hint="eastAsia"/>
        </w:rPr>
        <w:t xml:space="preserve"> 朱晓飞  安道</w:t>
      </w:r>
      <w:r>
        <w:rPr>
          <w:rFonts w:hint="eastAsia" w:eastAsia="宋体"/>
          <w:lang w:eastAsia="zh-CN"/>
        </w:rPr>
        <w:t>集团</w:t>
      </w:r>
      <w:r>
        <w:rPr>
          <w:rFonts w:hint="eastAsia"/>
        </w:rPr>
        <w:t>设计总监</w:t>
      </w:r>
      <w:r>
        <w:rPr>
          <w:rFonts w:hint="eastAsia" w:eastAsia="宋体"/>
          <w:lang w:eastAsia="zh-CN"/>
        </w:rPr>
        <w:t>、学校文化设计实践专家</w:t>
      </w:r>
      <w:r>
        <w:rPr>
          <w:rFonts w:hint="eastAsia"/>
        </w:rPr>
        <w:t xml:space="preserve">  </w:t>
      </w:r>
    </w:p>
    <w:p>
      <w:pPr>
        <w:pStyle w:val="11"/>
        <w:ind w:left="0" w:leftChars="0" w:firstLine="0" w:firstLineChars="0"/>
        <w:rPr>
          <w:rFonts w:hint="eastAsia" w:ascii="FangSong" w:hAnsi="FangSong" w:eastAsia="FangSong" w:cs="Helvetica Neue"/>
          <w:b/>
          <w:bCs/>
          <w:color w:val="000000"/>
          <w:kern w:val="0"/>
          <w:lang w:val="en-US" w:eastAsia="zh-CN"/>
        </w:rPr>
      </w:pPr>
      <w:r>
        <w:rPr>
          <w:rFonts w:hint="eastAsia" w:ascii="FangSong" w:hAnsi="FangSong" w:eastAsia="FangSong" w:cs="Helvetica Neue"/>
          <w:b/>
          <w:bCs/>
          <w:color w:val="000000"/>
          <w:kern w:val="0"/>
          <w:lang w:val="en-US" w:eastAsia="zh-CN"/>
        </w:rPr>
        <w:t>四、论坛日程（拟定）</w:t>
      </w:r>
    </w:p>
    <w:p>
      <w:pPr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5 月 9日：报到</w:t>
      </w:r>
      <w:r>
        <w:rPr>
          <w:rFonts w:hint="eastAsia" w:eastAsia="宋体"/>
          <w:b/>
          <w:lang w:val="en-US" w:eastAsia="zh-CN"/>
        </w:rPr>
        <w:t xml:space="preserve">  （杭州海外海纳百川酒店）  </w:t>
      </w:r>
    </w:p>
    <w:p>
      <w:pPr>
        <w:rPr>
          <w:b/>
        </w:rPr>
      </w:pPr>
      <w:r>
        <w:rPr>
          <w:rFonts w:hint="eastAsia"/>
          <w:b/>
        </w:rPr>
        <w:t>5月10日：论坛开幕  学校考察</w:t>
      </w:r>
      <w:r>
        <w:rPr>
          <w:rFonts w:hint="eastAsia"/>
          <w:b/>
          <w:lang w:val="en-US" w:eastAsia="zh-CN"/>
        </w:rPr>
        <w:t xml:space="preserve">  </w:t>
      </w:r>
      <w:r>
        <w:rPr>
          <w:rFonts w:hint="eastAsia"/>
          <w:b/>
        </w:rPr>
        <w:t xml:space="preserve">校长讲座 </w:t>
      </w:r>
    </w:p>
    <w:p>
      <w:pPr>
        <w:ind w:firstLine="1294" w:firstLineChars="539"/>
        <w:rPr>
          <w:b/>
        </w:rPr>
      </w:pPr>
      <w:r>
        <w:rPr>
          <w:rFonts w:hint="eastAsia"/>
          <w:b/>
        </w:rPr>
        <w:t>主持人：李文辉</w:t>
      </w:r>
    </w:p>
    <w:p>
      <w:r>
        <w:rPr>
          <w:rFonts w:hint="eastAsia"/>
          <w:b/>
        </w:rPr>
        <w:t>上   午：</w:t>
      </w:r>
      <w:r>
        <w:rPr>
          <w:rFonts w:hint="eastAsia"/>
        </w:rPr>
        <w:t xml:space="preserve"> 9:00   到校   浙江工业大学附属实验学校报告厅</w:t>
      </w:r>
    </w:p>
    <w:p>
      <w:r>
        <w:rPr>
          <w:rFonts w:hint="eastAsia"/>
        </w:rPr>
        <w:t xml:space="preserve">          9</w:t>
      </w:r>
      <w:r>
        <w:t>:05</w:t>
      </w:r>
      <w:r>
        <w:rPr>
          <w:rFonts w:hint="eastAsia"/>
        </w:rPr>
        <w:t>—9:15    李文辉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理事长主持发言   </w:t>
      </w:r>
    </w:p>
    <w:p>
      <w:r>
        <w:rPr>
          <w:rFonts w:hint="eastAsia"/>
        </w:rPr>
        <w:t xml:space="preserve">          9:15—10:40   浙江工业大学附属实验学校  唐跃华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校长讲座</w:t>
      </w:r>
    </w:p>
    <w:p>
      <w:r>
        <w:rPr>
          <w:rFonts w:hint="eastAsia"/>
        </w:rPr>
        <w:t xml:space="preserve">          10:40—11:40  浙江工业大学附属实验学校  学校实地参观考察                   </w:t>
      </w:r>
    </w:p>
    <w:p>
      <w:pPr>
        <w:rPr>
          <w:b/>
        </w:rPr>
      </w:pPr>
      <w:r>
        <w:rPr>
          <w:rFonts w:hint="eastAsia"/>
          <w:b/>
        </w:rPr>
        <w:t>中    午：</w:t>
      </w:r>
      <w:r>
        <w:rPr>
          <w:rFonts w:hint="eastAsia"/>
        </w:rPr>
        <w:t>11: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0—14:00  休息</w:t>
      </w:r>
    </w:p>
    <w:p>
      <w:r>
        <w:rPr>
          <w:rFonts w:hint="eastAsia"/>
          <w:b/>
        </w:rPr>
        <w:t>下    午：</w:t>
      </w:r>
      <w:r>
        <w:rPr>
          <w:rFonts w:hint="eastAsia"/>
        </w:rPr>
        <w:t>14:00   到校  杭州市星洲小学   报告厅报到</w:t>
      </w:r>
    </w:p>
    <w:p>
      <w:r>
        <w:rPr>
          <w:rFonts w:hint="eastAsia"/>
        </w:rPr>
        <w:t xml:space="preserve">          14:00—15:30  杭州市星洲小学   赖爱峨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校长讲座 </w:t>
      </w:r>
    </w:p>
    <w:p>
      <w:r>
        <w:rPr>
          <w:rFonts w:hint="eastAsia"/>
        </w:rPr>
        <w:t xml:space="preserve">          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:30—17:00  杭州市星洲小学   学校实地参观考察</w:t>
      </w:r>
    </w:p>
    <w:p>
      <w:pPr>
        <w:rPr>
          <w:b/>
        </w:rPr>
      </w:pPr>
      <w:r>
        <w:rPr>
          <w:rFonts w:hint="eastAsia"/>
          <w:b/>
        </w:rPr>
        <w:t xml:space="preserve">5月11日：讲座论坛   </w:t>
      </w:r>
    </w:p>
    <w:p>
      <w:r>
        <w:rPr>
          <w:rFonts w:hint="eastAsia"/>
          <w:b/>
        </w:rPr>
        <w:t>上   午：</w:t>
      </w:r>
      <w:r>
        <w:rPr>
          <w:rFonts w:hint="eastAsia"/>
        </w:rPr>
        <w:t>8:00—8:40    报到签名</w:t>
      </w:r>
    </w:p>
    <w:p>
      <w:r>
        <w:rPr>
          <w:rFonts w:hint="eastAsia"/>
        </w:rPr>
        <w:t xml:space="preserve">         8:40—8:50    李文辉  理事长主持发言   </w:t>
      </w:r>
    </w:p>
    <w:p>
      <w:pPr>
        <w:ind w:firstLine="240" w:firstLineChars="100"/>
      </w:pPr>
      <w:r>
        <w:rPr>
          <w:rFonts w:hint="eastAsia"/>
        </w:rPr>
        <w:t xml:space="preserve">       8:50—9:30    沈曙虹  南京教科所副所长  </w:t>
      </w:r>
    </w:p>
    <w:p>
      <w:pPr>
        <w:ind w:firstLine="3240" w:firstLineChars="1350"/>
      </w:pPr>
      <w:r>
        <w:rPr>
          <w:rFonts w:hint="eastAsia"/>
        </w:rPr>
        <w:t xml:space="preserve">   《学校文化视野中的学生指导》</w:t>
      </w:r>
    </w:p>
    <w:p>
      <w:r>
        <w:rPr>
          <w:rFonts w:hint="eastAsia"/>
        </w:rPr>
        <w:t xml:space="preserve">         9:30—10:20   马新昌  广东江门陈白沙教育集团总校长 </w:t>
      </w:r>
    </w:p>
    <w:p>
      <w:pPr>
        <w:ind w:firstLine="3600" w:firstLineChars="1500"/>
      </w:pPr>
      <w:r>
        <w:rPr>
          <w:rFonts w:hint="eastAsia"/>
        </w:rPr>
        <w:t>《如何提炼学校的核心文化理念》</w:t>
      </w:r>
    </w:p>
    <w:p>
      <w:pPr>
        <w:ind w:firstLine="1080" w:firstLineChars="450"/>
      </w:pPr>
      <w:r>
        <w:rPr>
          <w:rFonts w:hint="eastAsia"/>
        </w:rPr>
        <w:t>10:20—10:30  茶  歇</w:t>
      </w:r>
    </w:p>
    <w:p>
      <w:r>
        <w:rPr>
          <w:rFonts w:hint="eastAsia"/>
        </w:rPr>
        <w:t xml:space="preserve">         10:30—11:10  余国良 教授《德育</w:t>
      </w:r>
      <w:r>
        <w:rPr>
          <w:rFonts w:hint="eastAsia" w:eastAsia="宋体"/>
          <w:lang w:eastAsia="zh-CN"/>
        </w:rPr>
        <w:t>活动</w:t>
      </w:r>
      <w:r>
        <w:rPr>
          <w:rFonts w:hint="eastAsia"/>
        </w:rPr>
        <w:t>与学校文化建设》</w:t>
      </w:r>
    </w:p>
    <w:p>
      <w:pPr>
        <w:ind w:firstLine="1080" w:firstLineChars="450"/>
      </w:pPr>
      <w:r>
        <w:rPr>
          <w:rFonts w:hint="eastAsia"/>
        </w:rPr>
        <w:t xml:space="preserve">11:10—11:50  屠园中 浙江省平湖市乍浦天妃小学校长 </w:t>
      </w:r>
    </w:p>
    <w:p>
      <w:pPr>
        <w:ind w:firstLine="3000" w:firstLineChars="1250"/>
      </w:pPr>
      <w:r>
        <w:rPr>
          <w:rFonts w:hint="eastAsia"/>
        </w:rPr>
        <w:t xml:space="preserve">   《学校课程体系背景下的校园文化建设》</w:t>
      </w:r>
    </w:p>
    <w:p>
      <w:r>
        <w:rPr>
          <w:rFonts w:hint="eastAsia"/>
          <w:b/>
        </w:rPr>
        <w:t>中   午：</w:t>
      </w:r>
      <w:r>
        <w:rPr>
          <w:rFonts w:hint="eastAsia"/>
        </w:rPr>
        <w:t xml:space="preserve">11:50—13:20  午餐休息 </w:t>
      </w:r>
    </w:p>
    <w:p>
      <w:r>
        <w:rPr>
          <w:rFonts w:hint="eastAsia"/>
          <w:b/>
        </w:rPr>
        <w:t>下   午：</w:t>
      </w:r>
      <w:r>
        <w:rPr>
          <w:rFonts w:hint="eastAsia"/>
        </w:rPr>
        <w:t>13:20—13:30   入场，会议开始，主持人开场</w:t>
      </w:r>
    </w:p>
    <w:p>
      <w:r>
        <w:rPr>
          <w:rFonts w:hint="eastAsia"/>
        </w:rPr>
        <w:t xml:space="preserve">         13:30—15:00   陆宇慧  上士研究院院长  </w:t>
      </w:r>
    </w:p>
    <w:p>
      <w:pPr>
        <w:ind w:firstLine="2880" w:firstLineChars="1200"/>
      </w:pPr>
      <w:r>
        <w:rPr>
          <w:rFonts w:hint="eastAsia"/>
        </w:rPr>
        <w:t>《学校文化顶层架构、课程、环境的整体形象建设》</w:t>
      </w:r>
    </w:p>
    <w:p>
      <w:r>
        <w:rPr>
          <w:rFonts w:hint="eastAsia"/>
        </w:rPr>
        <w:t xml:space="preserve">         15:00—15:10   茶  歇</w:t>
      </w:r>
    </w:p>
    <w:p>
      <w:r>
        <w:rPr>
          <w:rFonts w:hint="eastAsia"/>
        </w:rPr>
        <w:t xml:space="preserve">         15:10—15:40   洪复旦 教授 </w:t>
      </w:r>
    </w:p>
    <w:p>
      <w:pPr>
        <w:ind w:firstLine="1680" w:firstLineChars="700"/>
      </w:pPr>
      <w:r>
        <w:rPr>
          <w:rFonts w:hint="eastAsia"/>
        </w:rPr>
        <w:t xml:space="preserve">  《“STEAM”教学研究的创课和“研学”实践与研究》</w:t>
      </w:r>
    </w:p>
    <w:p>
      <w:pPr>
        <w:rPr>
          <w:rFonts w:hint="eastAsia"/>
        </w:rPr>
      </w:pPr>
      <w:r>
        <w:rPr>
          <w:rFonts w:hint="eastAsia"/>
        </w:rPr>
        <w:t xml:space="preserve">         15:40—16:00   朱晓飞  安道设计总监  </w:t>
      </w:r>
    </w:p>
    <w:p>
      <w:pPr>
        <w:ind w:firstLine="2880" w:firstLineChars="1200"/>
      </w:pPr>
      <w:r>
        <w:rPr>
          <w:rFonts w:hint="eastAsia"/>
        </w:rPr>
        <w:t>《学生体验课程与学校环境空间设计》</w:t>
      </w:r>
    </w:p>
    <w:p>
      <w:pPr>
        <w:rPr>
          <w:rFonts w:hint="eastAsia"/>
        </w:rPr>
      </w:pPr>
      <w:r>
        <w:rPr>
          <w:rFonts w:hint="eastAsia"/>
        </w:rPr>
        <w:t xml:space="preserve">         16:00—16:05   茶  歇  </w:t>
      </w:r>
    </w:p>
    <w:p>
      <w:pPr>
        <w:ind w:firstLine="1200" w:firstLineChars="500"/>
      </w:pPr>
      <w:r>
        <w:rPr>
          <w:rFonts w:hint="eastAsia"/>
        </w:rPr>
        <w:t>准备圆桌论坛</w:t>
      </w:r>
    </w:p>
    <w:p>
      <w:pPr>
        <w:ind w:firstLine="1080" w:firstLineChars="450"/>
      </w:pPr>
      <w:r>
        <w:rPr>
          <w:rFonts w:hint="eastAsia"/>
        </w:rPr>
        <w:t xml:space="preserve">16: 05—17:50   学校文化与学生发展研究者和校长圆桌论坛  </w:t>
      </w:r>
    </w:p>
    <w:p>
      <w:pPr>
        <w:ind w:firstLine="1080" w:firstLineChars="45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/>
        </w:rPr>
        <w:t xml:space="preserve">17: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0         会议结束</w:t>
      </w:r>
    </w:p>
    <w:p>
      <w:pPr>
        <w:ind w:left="1120" w:hanging="1120"/>
        <w:rPr>
          <w:rFonts w:hint="eastAsia" w:ascii="FangSong" w:hAnsi="FangSong" w:eastAsia="FangSong" w:cs="楷体_GB2312"/>
          <w:bCs/>
          <w:szCs w:val="28"/>
          <w:lang w:eastAsia="zh-CN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五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、参与对象</w:t>
      </w:r>
    </w:p>
    <w:p>
      <w:pPr>
        <w:ind w:firstLine="562"/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省、市、县教育局基教处、教研负责人及中小学校长、教学校长、带头人、高中班主任等。</w:t>
      </w:r>
    </w:p>
    <w:p>
      <w:pPr>
        <w:ind w:firstLine="562"/>
        <w:rPr>
          <w:rFonts w:hint="eastAsia" w:ascii="FangSong" w:hAnsi="FangSong" w:eastAsia="FangSong" w:cs="楷体_GB2312"/>
          <w:szCs w:val="28"/>
          <w:lang w:eastAsia="zh-CN"/>
        </w:rPr>
      </w:pPr>
      <w:r>
        <w:rPr>
          <w:rFonts w:hint="eastAsia" w:ascii="FangSong" w:hAnsi="FangSong" w:eastAsia="FangSong" w:cs="楷体_GB2312"/>
          <w:szCs w:val="28"/>
          <w:lang w:eastAsia="zh-CN"/>
        </w:rPr>
        <w:t>学校文化设计业内人士</w:t>
      </w:r>
    </w:p>
    <w:p>
      <w:pPr>
        <w:rPr>
          <w:rFonts w:hint="eastAsia" w:ascii="FangSong" w:hAnsi="FangSong" w:eastAsia="FangSong" w:cs="楷体_GB2312"/>
          <w:szCs w:val="28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六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、论坛方式</w:t>
      </w:r>
    </w:p>
    <w:p>
      <w:pPr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专家讲座、现场提问、座谈、案例分析、观摩体验等方式进行。</w:t>
      </w:r>
    </w:p>
    <w:p>
      <w:pPr>
        <w:rPr>
          <w:rFonts w:ascii="FangSong" w:hAnsi="FangSong" w:eastAsia="FangSong" w:cs="楷体_GB2312"/>
          <w:szCs w:val="28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七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、时间、地点</w:t>
      </w:r>
    </w:p>
    <w:p>
      <w:pPr>
        <w:rPr>
          <w:rFonts w:ascii="FangSong" w:hAnsi="FangSong" w:eastAsia="FangSong" w:cs="楷体_GB2312"/>
          <w:szCs w:val="28"/>
        </w:rPr>
      </w:pPr>
      <w:r>
        <w:rPr>
          <w:rFonts w:hint="eastAsia" w:ascii="KaiTi" w:hAnsi="KaiTi" w:eastAsia="KaiTi" w:cs="楷体_GB2312"/>
          <w:b/>
          <w:szCs w:val="28"/>
        </w:rPr>
        <w:t>时间</w:t>
      </w:r>
      <w:r>
        <w:rPr>
          <w:rFonts w:hint="eastAsia" w:ascii="FangSong" w:hAnsi="FangSong" w:eastAsia="FangSong" w:cs="楷体_GB2312"/>
          <w:szCs w:val="28"/>
        </w:rPr>
        <w:t>：2019年5月10日—5月1</w:t>
      </w:r>
      <w:r>
        <w:rPr>
          <w:rFonts w:hint="eastAsia" w:ascii="FangSong" w:hAnsi="FangSong" w:eastAsia="FangSong" w:cs="楷体_GB2312"/>
          <w:szCs w:val="28"/>
          <w:lang w:val="en-US" w:eastAsia="zh-CN"/>
        </w:rPr>
        <w:t>2</w:t>
      </w:r>
      <w:r>
        <w:rPr>
          <w:rFonts w:hint="eastAsia" w:ascii="FangSong" w:hAnsi="FangSong" w:eastAsia="FangSong" w:cs="楷体_GB2312"/>
          <w:szCs w:val="28"/>
        </w:rPr>
        <w:t>日（9日报到）</w:t>
      </w:r>
    </w:p>
    <w:p>
      <w:pPr>
        <w:rPr>
          <w:rFonts w:hint="eastAsia" w:ascii="FangSong" w:hAnsi="FangSong" w:eastAsia="FangSong" w:cs="楷体_GB2312"/>
          <w:b/>
          <w:bCs/>
          <w:szCs w:val="28"/>
        </w:rPr>
      </w:pPr>
      <w:r>
        <w:rPr>
          <w:rFonts w:hint="eastAsia" w:ascii="KaiTi" w:hAnsi="KaiTi" w:eastAsia="KaiTi" w:cs="楷体_GB2312"/>
          <w:b/>
          <w:szCs w:val="28"/>
        </w:rPr>
        <w:t>地点：</w:t>
      </w:r>
      <w:r>
        <w:rPr>
          <w:rFonts w:hint="eastAsia" w:ascii="FangSong" w:hAnsi="FangSong" w:eastAsia="FangSong" w:cs="楷体_GB2312"/>
          <w:b/>
          <w:bCs/>
          <w:szCs w:val="28"/>
        </w:rPr>
        <w:t>杭州</w:t>
      </w:r>
    </w:p>
    <w:p>
      <w:pPr>
        <w:rPr>
          <w:rFonts w:ascii="楷体_GB2312" w:hAnsi="楷体_GB2312" w:eastAsia="楷体_GB2312" w:cs="楷体_GB2312"/>
          <w:b/>
          <w:bCs/>
          <w:szCs w:val="28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八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、论坛证书</w:t>
      </w:r>
    </w:p>
    <w:p>
      <w:pPr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由主办单位颁发的“全国学校文化建设高级研修班”结业证书。</w:t>
      </w:r>
    </w:p>
    <w:p>
      <w:pPr>
        <w:rPr>
          <w:rFonts w:ascii="FangSong" w:hAnsi="FangSong" w:eastAsia="FangSong" w:cs="楷体_GB2312"/>
          <w:szCs w:val="28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九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、论坛费用</w:t>
      </w:r>
    </w:p>
    <w:p>
      <w:pPr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1、会务980元/人（包括：培训费、场地费、专家费、资料费、学校考察交通费等）。</w:t>
      </w:r>
    </w:p>
    <w:p>
      <w:pPr>
        <w:rPr>
          <w:rFonts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2、食宿费用自理，协助安排宾馆，费用标准约320元/人/天。</w:t>
      </w:r>
    </w:p>
    <w:p>
      <w:pPr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注：此次会务费用由北京成长智慧教育科技有限公司代收并开具发票。</w:t>
      </w:r>
    </w:p>
    <w:p>
      <w:pPr>
        <w:rPr>
          <w:rFonts w:ascii="FangSong" w:hAnsi="FangSong" w:eastAsia="FangSong" w:cs="楷体_GB2312"/>
          <w:szCs w:val="28"/>
        </w:rPr>
      </w:pP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、活动要求</w:t>
      </w:r>
    </w:p>
    <w:p>
      <w:pPr>
        <w:rPr>
          <w:rFonts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1、请于“报名回执”反馈后3日内将会务费、资料费汇至指定账户，以便组委会提前安排与会老师的参会资料、座次、食宿。（食宿费在报到当天办理。）</w:t>
      </w:r>
    </w:p>
    <w:p>
      <w:pPr>
        <w:rPr>
          <w:rFonts w:hint="eastAsia" w:ascii="FangSong" w:hAnsi="FangSong" w:eastAsia="FangSong" w:cs="楷体_GB2312"/>
          <w:szCs w:val="28"/>
        </w:rPr>
      </w:pPr>
      <w:r>
        <w:rPr>
          <w:rFonts w:hint="eastAsia" w:ascii="FangSong" w:hAnsi="FangSong" w:eastAsia="FangSong" w:cs="楷体_GB2312"/>
          <w:szCs w:val="28"/>
        </w:rPr>
        <w:t>2、为保证安全，会务组将组织学员统一往返，请各位学员妥善保管个人票、证、行李等财物。</w:t>
      </w:r>
    </w:p>
    <w:p>
      <w:pPr>
        <w:rPr>
          <w:rFonts w:ascii="FangSong" w:hAnsi="FangSong" w:eastAsia="FangSong" w:cs="楷体_GB2312"/>
          <w:szCs w:val="28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十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、组委会联系方式</w:t>
      </w:r>
    </w:p>
    <w:p>
      <w:pPr>
        <w:rPr>
          <w:rFonts w:hint="eastAsia" w:ascii="FangSong" w:hAnsi="FangSong" w:eastAsia="FangSong" w:cs="楷体_GB2312"/>
          <w:sz w:val="28"/>
          <w:szCs w:val="28"/>
        </w:rPr>
      </w:pPr>
      <w:r>
        <w:rPr>
          <w:rFonts w:hint="eastAsia" w:ascii="FangSong" w:hAnsi="FangSong" w:eastAsia="FangSong" w:cs="楷体_GB2312"/>
          <w:sz w:val="28"/>
          <w:szCs w:val="28"/>
        </w:rPr>
        <w:t>联系人：李老师    电话：010-6</w:t>
      </w:r>
      <w:r>
        <w:rPr>
          <w:rFonts w:hint="eastAsia" w:ascii="FangSong" w:hAnsi="FangSong" w:eastAsia="FangSong" w:cs="楷体_GB2312"/>
          <w:sz w:val="28"/>
          <w:szCs w:val="28"/>
          <w:lang w:val="en-US" w:eastAsia="zh-CN"/>
        </w:rPr>
        <w:t>13</w:t>
      </w:r>
      <w:r>
        <w:rPr>
          <w:rFonts w:hint="eastAsia" w:ascii="FangSong" w:hAnsi="FangSong" w:eastAsia="FangSong" w:cs="楷体_GB2312"/>
          <w:sz w:val="28"/>
          <w:szCs w:val="28"/>
        </w:rPr>
        <w:t xml:space="preserve">54811   15810469859      </w:t>
      </w:r>
    </w:p>
    <w:p>
      <w:pPr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FangSong" w:hAnsi="FangSong" w:eastAsia="FangSong" w:cs="楷体_GB2312"/>
          <w:sz w:val="28"/>
          <w:szCs w:val="28"/>
        </w:rPr>
        <w:t>邮箱：</w:t>
      </w:r>
      <w:r>
        <w:fldChar w:fldCharType="begin"/>
      </w:r>
      <w:r>
        <w:instrText xml:space="preserve"> HYPERLINK "mailto:nyltlihai@126.com" </w:instrText>
      </w:r>
      <w:r>
        <w:fldChar w:fldCharType="separate"/>
      </w:r>
      <w:r>
        <w:rPr>
          <w:rStyle w:val="9"/>
          <w:rFonts w:hint="eastAsia" w:ascii="FangSong" w:hAnsi="FangSong" w:eastAsia="FangSong" w:cs="楷体_GB2312"/>
          <w:sz w:val="28"/>
          <w:szCs w:val="28"/>
        </w:rPr>
        <w:t>nyltlihai@126.com</w:t>
      </w:r>
      <w:r>
        <w:rPr>
          <w:rStyle w:val="9"/>
          <w:rFonts w:hint="eastAsia" w:ascii="FangSong" w:hAnsi="FangSong" w:eastAsia="FangSong" w:cs="楷体_GB2312"/>
          <w:sz w:val="28"/>
          <w:szCs w:val="28"/>
        </w:rPr>
        <w:fldChar w:fldCharType="end"/>
      </w:r>
    </w:p>
    <w:p>
      <w:pPr>
        <w:jc w:val="left"/>
        <w:rPr>
          <w:rFonts w:hint="eastAsia" w:ascii="楷体_GB2312" w:hAnsi="楷体_GB2312" w:eastAsia="楷体_GB2312" w:cs="楷体_GB2312"/>
          <w:b/>
          <w:bCs/>
        </w:rPr>
      </w:pPr>
    </w:p>
    <w:p>
      <w:pPr>
        <w:ind w:firstLine="2520"/>
        <w:jc w:val="right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中国人生科学学会学生发展指导专业委员会</w:t>
      </w:r>
    </w:p>
    <w:p>
      <w:pPr>
        <w:ind w:firstLine="4498" w:firstLineChars="1600"/>
        <w:jc w:val="both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2019年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日</w:t>
      </w:r>
      <w:bookmarkStart w:id="0" w:name="_GoBack"/>
      <w:bookmarkEnd w:id="0"/>
    </w:p>
    <w:p>
      <w:pPr>
        <w:jc w:val="right"/>
        <w:rPr>
          <w:rFonts w:ascii="楷体_GB2312" w:hAnsi="楷体_GB2312" w:eastAsia="楷体_GB2312" w:cs="楷体_GB2312"/>
          <w:b/>
          <w:bCs/>
        </w:rPr>
      </w:pPr>
    </w:p>
    <w:p>
      <w:pPr>
        <w:jc w:val="left"/>
        <w:rPr>
          <w:rFonts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仿宋" w:hAnsi="仿宋" w:eastAsia="仿宋"/>
          <w:b/>
        </w:rPr>
      </w:pPr>
    </w:p>
    <w:p>
      <w:pPr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仿宋" w:hAnsi="仿宋" w:eastAsia="仿宋"/>
          <w:b/>
        </w:rPr>
        <w:t>附件1：报名表</w:t>
      </w:r>
    </w:p>
    <w:p>
      <w:pPr>
        <w:ind w:firstLine="64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中国首届学校文化与学生未来发展高峰论坛报名表</w:t>
      </w:r>
    </w:p>
    <w:tbl>
      <w:tblPr>
        <w:tblStyle w:val="6"/>
        <w:tblpPr w:leftFromText="180" w:rightFromText="180" w:vertAnchor="text" w:tblpX="-427" w:tblpY="129"/>
        <w:tblOverlap w:val="never"/>
        <w:tblW w:w="10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134"/>
        <w:gridCol w:w="773"/>
        <w:gridCol w:w="885"/>
        <w:gridCol w:w="1750"/>
        <w:gridCol w:w="1620"/>
        <w:gridCol w:w="67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名称</w:t>
            </w:r>
          </w:p>
        </w:tc>
        <w:tc>
          <w:tcPr>
            <w:tcW w:w="8867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纳税人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识别号</w:t>
            </w:r>
          </w:p>
        </w:tc>
        <w:tc>
          <w:tcPr>
            <w:tcW w:w="8867" w:type="dxa"/>
            <w:gridSpan w:val="7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开户行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及账号</w:t>
            </w:r>
          </w:p>
        </w:tc>
        <w:tc>
          <w:tcPr>
            <w:tcW w:w="8867" w:type="dxa"/>
            <w:gridSpan w:val="7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由本单位会计填写（如不需要可以不填）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邮寄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地址</w:t>
            </w:r>
          </w:p>
        </w:tc>
        <w:tc>
          <w:tcPr>
            <w:tcW w:w="4542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邮编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带队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职务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手机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QQ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/>
        </w:tc>
        <w:tc>
          <w:tcPr>
            <w:tcW w:w="1750" w:type="dxa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邮箱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老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750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1620" w:type="dxa"/>
            <w:vAlign w:val="center"/>
          </w:tcPr>
          <w:p>
            <w:pPr>
              <w:rPr>
                <w:rFonts w:eastAsia="宋体"/>
              </w:rPr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/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/>
        </w:tc>
        <w:tc>
          <w:tcPr>
            <w:tcW w:w="175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/>
        </w:tc>
        <w:tc>
          <w:tcPr>
            <w:tcW w:w="27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</w:p>
        </w:tc>
        <w:tc>
          <w:tcPr>
            <w:tcW w:w="175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建议与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征询</w:t>
            </w:r>
          </w:p>
        </w:tc>
        <w:tc>
          <w:tcPr>
            <w:tcW w:w="8867" w:type="dxa"/>
            <w:gridSpan w:val="7"/>
            <w:vAlign w:val="center"/>
          </w:tcPr>
          <w:p>
            <w:r>
              <w:rPr>
                <w:rFonts w:hint="eastAsia" w:ascii="仿宋_GB2312" w:eastAsia="仿宋_GB2312" w:cs="仿宋_GB2312"/>
              </w:rPr>
              <w:t>对活动议题的建议及发言材料：（可另附纸传真至会务组，或电子版发至报名邮箱）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汇款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方式</w:t>
            </w:r>
          </w:p>
        </w:tc>
        <w:tc>
          <w:tcPr>
            <w:tcW w:w="8867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开户银行：中国工商银行北京房山支行良乡分理处</w:t>
            </w: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帐户名称：北京成长智慧教育科技有限公司  </w:t>
            </w:r>
          </w:p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帐    号：0200 3169 0920 0012 149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住宿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要求</w:t>
            </w:r>
          </w:p>
        </w:tc>
        <w:tc>
          <w:tcPr>
            <w:tcW w:w="8867" w:type="dxa"/>
            <w:gridSpan w:val="7"/>
            <w:vAlign w:val="center"/>
          </w:tcPr>
          <w:p>
            <w:pPr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>会议地点：杭州</w:t>
            </w:r>
          </w:p>
          <w:p>
            <w:pPr>
              <w:rPr>
                <w:rFonts w:ascii="仿宋_GB2312" w:eastAsia="仿宋_GB2312" w:cs="仿宋_GB2312"/>
                <w:u w:val="single"/>
              </w:rPr>
            </w:pPr>
            <w:r>
              <w:rPr>
                <w:rFonts w:hint="eastAsia" w:ascii="仿宋_GB2312" w:eastAsia="仿宋_GB2312" w:cs="仿宋_GB2312"/>
              </w:rPr>
              <w:t>若预定酒店，请注明：入住时间</w:t>
            </w:r>
            <w:r>
              <w:rPr>
                <w:rFonts w:ascii="仿宋_GB2312" w:eastAsia="仿宋_GB2312" w:cs="仿宋_GB2312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</w:rPr>
              <w:t>入住  天数</w:t>
            </w:r>
            <w:r>
              <w:rPr>
                <w:rFonts w:ascii="仿宋_GB2312" w:eastAsia="仿宋_GB2312" w:cs="仿宋_GB2312"/>
                <w:u w:val="single"/>
              </w:rPr>
              <w:t xml:space="preserve">         </w:t>
            </w:r>
          </w:p>
          <w:p>
            <w:pPr>
              <w:jc w:val="center"/>
            </w:pPr>
            <w:r>
              <w:rPr>
                <w:rFonts w:hint="eastAsia" w:ascii="仿宋_GB2312" w:eastAsia="仿宋_GB2312" w:cs="仿宋_GB2312"/>
              </w:rPr>
              <w:t>预定间数</w:t>
            </w:r>
            <w:r>
              <w:rPr>
                <w:rFonts w:ascii="仿宋_GB2312" w:eastAsia="仿宋_GB2312" w:cs="仿宋_GB2312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</w:rPr>
              <w:t>（预定双人间□</w:t>
            </w:r>
            <w:r>
              <w:rPr>
                <w:rFonts w:ascii="仿宋_GB2312" w:eastAsia="仿宋_GB2312" w:cs="仿宋_GB2312"/>
              </w:rPr>
              <w:t>,</w:t>
            </w:r>
            <w:r>
              <w:rPr>
                <w:rFonts w:hint="eastAsia" w:ascii="仿宋_GB2312" w:eastAsia="仿宋_GB2312" w:cs="仿宋_GB2312"/>
              </w:rPr>
              <w:t>单人间□，可否合住□）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23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</w:rPr>
              <w:t>意见</w:t>
            </w:r>
          </w:p>
        </w:tc>
        <w:tc>
          <w:tcPr>
            <w:tcW w:w="8867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我单位同意选派以上</w:t>
            </w:r>
            <w:r>
              <w:rPr>
                <w:rFonts w:hint="eastAsia" w:ascii="仿宋_GB2312" w:eastAsia="仿宋_GB2312" w:cs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位老师参加 5 月 10 日</w:t>
            </w:r>
            <w:r>
              <w:rPr>
                <w:rFonts w:hint="eastAsia" w:ascii="仿宋_GB2312" w:eastAsia="仿宋_GB2312" w:cs="仿宋_GB2312"/>
                <w:lang w:eastAsia="zh-CN"/>
              </w:rPr>
              <w:t>在杭州举办的学校文化</w:t>
            </w:r>
            <w:r>
              <w:rPr>
                <w:rFonts w:hint="eastAsia" w:ascii="仿宋_GB2312" w:eastAsia="仿宋_GB2312" w:cs="仿宋_GB2312"/>
                <w:szCs w:val="22"/>
              </w:rPr>
              <w:t>活动。</w:t>
            </w:r>
          </w:p>
          <w:p>
            <w:pPr>
              <w:jc w:val="left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  单位盖章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仿宋_GB2312" w:eastAsia="仿宋_GB2312" w:cs="仿宋_GB2312"/>
              </w:rPr>
              <w:t xml:space="preserve">                                     2019 年    月     日 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Helvetica Neue">
    <w:altName w:val="Corbel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FangSo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EEB"/>
    <w:multiLevelType w:val="multilevel"/>
    <w:tmpl w:val="1DFE5EE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FD1489"/>
    <w:multiLevelType w:val="singleLevel"/>
    <w:tmpl w:val="6CFD1489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52"/>
    <w:rsid w:val="000150D4"/>
    <w:rsid w:val="000A1405"/>
    <w:rsid w:val="000B42D9"/>
    <w:rsid w:val="000B6C12"/>
    <w:rsid w:val="000E4D75"/>
    <w:rsid w:val="00174212"/>
    <w:rsid w:val="001C5AEA"/>
    <w:rsid w:val="00247AAB"/>
    <w:rsid w:val="002B7795"/>
    <w:rsid w:val="002D5DDD"/>
    <w:rsid w:val="002F2FD0"/>
    <w:rsid w:val="00397EE0"/>
    <w:rsid w:val="003B7A0E"/>
    <w:rsid w:val="00462578"/>
    <w:rsid w:val="004674DE"/>
    <w:rsid w:val="004A6222"/>
    <w:rsid w:val="004C1A4C"/>
    <w:rsid w:val="004D7FB3"/>
    <w:rsid w:val="004E03BA"/>
    <w:rsid w:val="005377C0"/>
    <w:rsid w:val="0054389D"/>
    <w:rsid w:val="005560AD"/>
    <w:rsid w:val="00563D31"/>
    <w:rsid w:val="00580F4F"/>
    <w:rsid w:val="005816EC"/>
    <w:rsid w:val="00583D52"/>
    <w:rsid w:val="006C17D6"/>
    <w:rsid w:val="006F1864"/>
    <w:rsid w:val="007A4386"/>
    <w:rsid w:val="007C349F"/>
    <w:rsid w:val="00812ADE"/>
    <w:rsid w:val="00836AB8"/>
    <w:rsid w:val="008A59BD"/>
    <w:rsid w:val="008A753C"/>
    <w:rsid w:val="008C1DA3"/>
    <w:rsid w:val="008C2E5E"/>
    <w:rsid w:val="00914E1A"/>
    <w:rsid w:val="00A2690B"/>
    <w:rsid w:val="00A37EC7"/>
    <w:rsid w:val="00AB23F1"/>
    <w:rsid w:val="00AF2261"/>
    <w:rsid w:val="00B3513E"/>
    <w:rsid w:val="00B3607E"/>
    <w:rsid w:val="00B40C9E"/>
    <w:rsid w:val="00B47F66"/>
    <w:rsid w:val="00BD1255"/>
    <w:rsid w:val="00C06D6B"/>
    <w:rsid w:val="00C57F73"/>
    <w:rsid w:val="00C84827"/>
    <w:rsid w:val="00CC086A"/>
    <w:rsid w:val="00CC6520"/>
    <w:rsid w:val="00D0143A"/>
    <w:rsid w:val="00D33070"/>
    <w:rsid w:val="00DA4918"/>
    <w:rsid w:val="00DB28D7"/>
    <w:rsid w:val="00E42324"/>
    <w:rsid w:val="00E46C0B"/>
    <w:rsid w:val="00E656A8"/>
    <w:rsid w:val="00EC514B"/>
    <w:rsid w:val="00EC70ED"/>
    <w:rsid w:val="00F65443"/>
    <w:rsid w:val="00F940D6"/>
    <w:rsid w:val="03617602"/>
    <w:rsid w:val="04C223E3"/>
    <w:rsid w:val="0C1D72D1"/>
    <w:rsid w:val="103D33C6"/>
    <w:rsid w:val="106C2DF5"/>
    <w:rsid w:val="15DF755A"/>
    <w:rsid w:val="1A171221"/>
    <w:rsid w:val="1DDD394E"/>
    <w:rsid w:val="23426452"/>
    <w:rsid w:val="23F81E3E"/>
    <w:rsid w:val="244A1846"/>
    <w:rsid w:val="248E3BAE"/>
    <w:rsid w:val="24C8537C"/>
    <w:rsid w:val="26351E85"/>
    <w:rsid w:val="263D62FE"/>
    <w:rsid w:val="272256A0"/>
    <w:rsid w:val="2D965C04"/>
    <w:rsid w:val="31996FEE"/>
    <w:rsid w:val="342F1AE8"/>
    <w:rsid w:val="374D5818"/>
    <w:rsid w:val="3DF15DC0"/>
    <w:rsid w:val="3E351A29"/>
    <w:rsid w:val="46932DD7"/>
    <w:rsid w:val="4B373753"/>
    <w:rsid w:val="4B8F491A"/>
    <w:rsid w:val="4D53105E"/>
    <w:rsid w:val="4F55485C"/>
    <w:rsid w:val="57A3588F"/>
    <w:rsid w:val="58E94BF4"/>
    <w:rsid w:val="5B9F471F"/>
    <w:rsid w:val="64DD61DE"/>
    <w:rsid w:val="74BC3234"/>
    <w:rsid w:val="756F5D07"/>
    <w:rsid w:val="75D543CC"/>
    <w:rsid w:val="7D7839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333333"/>
      <w:u w:val="none"/>
    </w:rPr>
  </w:style>
  <w:style w:type="paragraph" w:customStyle="1" w:styleId="10">
    <w:name w:val="Char Char Char1 Char Char"/>
    <w:basedOn w:val="1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页脚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5</Pages>
  <Words>512</Words>
  <Characters>2921</Characters>
  <Lines>24</Lines>
  <Paragraphs>6</Paragraphs>
  <TotalTime>3</TotalTime>
  <ScaleCrop>false</ScaleCrop>
  <LinksUpToDate>false</LinksUpToDate>
  <CharactersWithSpaces>3427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2019-02-28T02:54:00Z</dcterms:created>
  <dc:creator>1039182185@qq.com</dc:creator>
  <cp:lastModifiedBy>Administrator</cp:lastModifiedBy>
  <dcterms:modified xsi:type="dcterms:W3CDTF">2019-04-02T02:40:02Z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