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distribute"/>
        <w:rPr>
          <w:rFonts w:hint="eastAsia"/>
          <w:b/>
          <w:bCs/>
          <w:color w:val="FF0000"/>
          <w:spacing w:val="-68"/>
          <w:sz w:val="72"/>
          <w:szCs w:val="72"/>
        </w:rPr>
      </w:pPr>
      <w:r>
        <w:rPr>
          <w:rFonts w:hint="eastAsia"/>
          <w:b/>
          <w:bCs/>
          <w:color w:val="FF0000"/>
          <w:spacing w:val="-68"/>
          <w:sz w:val="72"/>
          <w:szCs w:val="72"/>
        </w:rPr>
        <w:t>全国基础外语教育研究培训中心</w:t>
      </w:r>
    </w:p>
    <w:p>
      <w:pPr>
        <w:pStyle w:val="11"/>
        <w:spacing w:line="400" w:lineRule="exact"/>
        <w:jc w:val="center"/>
        <w:rPr>
          <w:rFonts w:hint="default" w:ascii="黑体" w:hAnsi="黑体" w:eastAsia="黑体" w:cs="黑体"/>
          <w:sz w:val="36"/>
          <w:szCs w:val="36"/>
        </w:rPr>
      </w:pPr>
      <w:r>
        <w:rPr>
          <w:rFonts w:ascii="宋体" w:hAnsi="宋体"/>
          <w:b/>
          <w:color w:val="FF0000"/>
          <w:spacing w:val="18"/>
          <w:sz w:val="52"/>
          <w:szCs w:val="52"/>
          <w:lang w:val="en-US" w:eastAsia="zh-CN"/>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181610</wp:posOffset>
                </wp:positionV>
                <wp:extent cx="5969000" cy="1270"/>
                <wp:effectExtent l="0" t="28575" r="5080" b="31115"/>
                <wp:wrapNone/>
                <wp:docPr id="1" name="Line 2"/>
                <wp:cNvGraphicFramePr/>
                <a:graphic xmlns:a="http://schemas.openxmlformats.org/drawingml/2006/main">
                  <a:graphicData uri="http://schemas.microsoft.com/office/word/2010/wordprocessingShape">
                    <wps:wsp>
                      <wps:cNvCnPr/>
                      <wps:spPr>
                        <a:xfrm flipV="1">
                          <a:off x="0" y="0"/>
                          <a:ext cx="5969000" cy="127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flip:y;margin-left:-3.3pt;margin-top:14.3pt;height:0.1pt;width:470pt;z-index:251658240;mso-width-relative:page;mso-height-relative:page;" filled="f" stroked="t" coordsize="21600,21600" o:gfxdata="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AmZI2QAAAAgBAAAPAAAAAAAAAAEAIAAAACIAAABkcnMvZG93&#10;bnJldi54bWxQSwECFAAUAAAACACHTuJAZjzpbcYBAACTAwAADgAAAAAAAAABACAAAAAoAQAAZHJz&#10;L2Uyb0RvYy54bWxQSwUGAAAAAAYABgBZAQAAYAUAAAAA&#10;">
                <v:fill on="f" focussize="0,0"/>
                <v:stroke weight="4.5pt" color="#FF0000" linestyle="thinThick" joinstyle="round"/>
                <v:imagedata o:title=""/>
                <o:lock v:ext="edit" aspectratio="f"/>
              </v:line>
            </w:pict>
          </mc:Fallback>
        </mc:AlternateContent>
      </w:r>
    </w:p>
    <w:p>
      <w:pPr>
        <w:pStyle w:val="11"/>
        <w:snapToGrid w:val="0"/>
        <w:spacing w:before="240" w:beforeLines="100"/>
        <w:jc w:val="center"/>
        <w:rPr>
          <w:rFonts w:hint="default" w:ascii="黑体" w:hAnsi="黑体" w:eastAsia="黑体" w:cs="黑体"/>
          <w:sz w:val="21"/>
          <w:szCs w:val="21"/>
          <w:lang w:eastAsia="zh-CN"/>
        </w:rPr>
      </w:pPr>
    </w:p>
    <w:p>
      <w:pPr>
        <w:pStyle w:val="11"/>
        <w:snapToGrid w:val="0"/>
        <w:jc w:val="center"/>
        <w:rPr>
          <w:rFonts w:hint="eastAsia" w:ascii="黑体" w:hAnsi="黑体" w:eastAsia="黑体" w:cs="黑体"/>
          <w:sz w:val="36"/>
          <w:szCs w:val="36"/>
          <w:lang w:eastAsia="zh-CN"/>
        </w:rPr>
      </w:pPr>
      <w:r>
        <w:rPr>
          <w:rFonts w:ascii="黑体" w:hAnsi="黑体" w:eastAsia="黑体" w:cs="黑体"/>
          <w:sz w:val="36"/>
          <w:szCs w:val="36"/>
        </w:rPr>
        <w:t>关于举办</w:t>
      </w:r>
      <w:r>
        <w:rPr>
          <w:rFonts w:hint="eastAsia" w:ascii="黑体" w:hAnsi="黑体" w:eastAsia="黑体" w:cs="黑体"/>
          <w:sz w:val="36"/>
          <w:szCs w:val="36"/>
          <w:lang w:eastAsia="zh-CN"/>
        </w:rPr>
        <w:t>全国中小学英语</w:t>
      </w:r>
    </w:p>
    <w:p>
      <w:pPr>
        <w:pStyle w:val="11"/>
        <w:snapToGrid w:val="0"/>
        <w:ind w:firstLine="1080" w:firstLineChars="300"/>
        <w:jc w:val="both"/>
        <w:rPr>
          <w:rFonts w:hint="eastAsia" w:ascii="黑体" w:hAnsi="黑体" w:eastAsia="黑体" w:cs="黑体"/>
          <w:sz w:val="36"/>
          <w:szCs w:val="36"/>
          <w:lang w:eastAsia="zh-CN"/>
        </w:rPr>
      </w:pPr>
      <w:r>
        <w:rPr>
          <w:rFonts w:ascii="黑体" w:hAnsi="黑体" w:eastAsia="黑体" w:cs="黑体"/>
          <w:sz w:val="36"/>
          <w:szCs w:val="36"/>
        </w:rPr>
        <w:t>“</w:t>
      </w:r>
      <w:r>
        <w:rPr>
          <w:rFonts w:ascii="黑体" w:hAnsi="黑体" w:eastAsia="黑体" w:cs="黑体"/>
          <w:sz w:val="36"/>
          <w:szCs w:val="36"/>
          <w:lang w:val="en-US" w:eastAsia="zh-CN"/>
        </w:rPr>
        <w:t>改革单元教学，让学习更好发生</w:t>
      </w:r>
      <w:r>
        <w:rPr>
          <w:rFonts w:ascii="黑体" w:hAnsi="黑体" w:eastAsia="黑体" w:cs="黑体"/>
          <w:sz w:val="36"/>
          <w:szCs w:val="36"/>
        </w:rPr>
        <w:t>”</w:t>
      </w:r>
      <w:r>
        <w:rPr>
          <w:rFonts w:ascii="黑体" w:hAnsi="黑体" w:eastAsia="黑体" w:cs="黑体"/>
          <w:sz w:val="36"/>
          <w:szCs w:val="36"/>
          <w:lang w:eastAsia="zh-CN"/>
        </w:rPr>
        <w:t>学术论坛</w:t>
      </w:r>
    </w:p>
    <w:p>
      <w:pPr>
        <w:pStyle w:val="11"/>
        <w:snapToGrid w:val="0"/>
        <w:jc w:val="center"/>
        <w:rPr>
          <w:rFonts w:ascii="黑体" w:hAnsi="黑体" w:eastAsia="黑体" w:cs="黑体"/>
          <w:sz w:val="36"/>
          <w:szCs w:val="36"/>
          <w:lang w:val="en-US" w:eastAsia="zh-CN"/>
        </w:rPr>
      </w:pPr>
      <w:r>
        <w:rPr>
          <w:rFonts w:ascii="黑体" w:hAnsi="黑体" w:eastAsia="黑体" w:cs="黑体"/>
          <w:sz w:val="36"/>
          <w:szCs w:val="36"/>
          <w:lang w:val="en-US" w:eastAsia="zh-CN"/>
        </w:rPr>
        <w:t>暨“</w:t>
      </w:r>
      <w:r>
        <w:rPr>
          <w:rFonts w:hint="eastAsia" w:ascii="黑体" w:hAnsi="黑体" w:eastAsia="黑体" w:cs="黑体"/>
          <w:sz w:val="36"/>
          <w:szCs w:val="36"/>
          <w:lang w:val="en-US" w:eastAsia="zh-CN"/>
        </w:rPr>
        <w:t>全国中小学英语</w:t>
      </w:r>
      <w:r>
        <w:rPr>
          <w:rFonts w:ascii="黑体" w:hAnsi="黑体" w:eastAsia="黑体" w:cs="黑体"/>
          <w:sz w:val="36"/>
          <w:szCs w:val="36"/>
          <w:lang w:val="en-US" w:eastAsia="zh-CN"/>
        </w:rPr>
        <w:t>2019</w:t>
      </w:r>
      <w:r>
        <w:rPr>
          <w:rFonts w:ascii="黑体" w:hAnsi="黑体" w:eastAsia="黑体"/>
          <w:color w:val="auto"/>
          <w:spacing w:val="-22"/>
          <w:sz w:val="36"/>
          <w:szCs w:val="32"/>
          <w:lang w:eastAsia="zh-CN"/>
        </w:rPr>
        <w:t>优秀教学</w:t>
      </w:r>
      <w:r>
        <w:rPr>
          <w:rFonts w:hint="default" w:ascii="黑体" w:hAnsi="黑体" w:eastAsia="黑体"/>
          <w:color w:val="auto"/>
          <w:spacing w:val="-22"/>
          <w:sz w:val="36"/>
          <w:szCs w:val="32"/>
          <w:lang w:eastAsia="zh-CN"/>
        </w:rPr>
        <w:t>成果</w:t>
      </w:r>
      <w:r>
        <w:rPr>
          <w:rFonts w:ascii="黑体" w:hAnsi="黑体" w:eastAsia="黑体"/>
          <w:color w:val="auto"/>
          <w:spacing w:val="-22"/>
          <w:sz w:val="36"/>
          <w:szCs w:val="32"/>
          <w:lang w:eastAsia="zh-CN"/>
        </w:rPr>
        <w:t>展评与研讨</w:t>
      </w:r>
      <w:r>
        <w:rPr>
          <w:rFonts w:ascii="黑体" w:hAnsi="黑体" w:eastAsia="黑体" w:cs="黑体"/>
          <w:sz w:val="36"/>
          <w:szCs w:val="36"/>
          <w:lang w:val="en-US" w:eastAsia="zh-CN"/>
        </w:rPr>
        <w:t>”</w:t>
      </w:r>
    </w:p>
    <w:p>
      <w:pPr>
        <w:pStyle w:val="11"/>
        <w:snapToGrid w:val="0"/>
        <w:ind w:firstLine="3476" w:firstLineChars="1100"/>
        <w:jc w:val="both"/>
        <w:rPr>
          <w:rFonts w:hint="default" w:ascii="黑体" w:hAnsi="黑体" w:eastAsia="黑体" w:cs="黑体"/>
          <w:sz w:val="36"/>
          <w:szCs w:val="36"/>
        </w:rPr>
      </w:pPr>
      <w:r>
        <w:rPr>
          <w:rFonts w:ascii="黑体" w:hAnsi="黑体" w:eastAsia="黑体"/>
          <w:color w:val="auto"/>
          <w:spacing w:val="-22"/>
          <w:sz w:val="36"/>
          <w:szCs w:val="32"/>
          <w:lang w:eastAsia="zh-CN"/>
        </w:rPr>
        <w:t>活动</w:t>
      </w:r>
      <w:r>
        <w:rPr>
          <w:rFonts w:ascii="黑体" w:hAnsi="黑体" w:eastAsia="黑体" w:cs="黑体"/>
          <w:sz w:val="36"/>
          <w:szCs w:val="36"/>
          <w:lang w:eastAsia="zh-CN"/>
        </w:rPr>
        <w:t>通知</w:t>
      </w:r>
    </w:p>
    <w:p>
      <w:pPr>
        <w:pStyle w:val="11"/>
        <w:spacing w:line="400" w:lineRule="exact"/>
        <w:rPr>
          <w:rFonts w:hint="eastAsia" w:asciiTheme="minorEastAsia" w:hAnsiTheme="minorEastAsia" w:eastAsiaTheme="minorEastAsia"/>
          <w:lang w:val="en-US" w:eastAsia="zh-CN"/>
        </w:rPr>
      </w:pPr>
    </w:p>
    <w:p>
      <w:pPr>
        <w:adjustRightInd w:val="0"/>
        <w:snapToGrid w:val="0"/>
        <w:spacing w:after="120" w:afterLines="50" w:line="400" w:lineRule="exact"/>
        <w:rPr>
          <w:rFonts w:hint="eastAsia" w:ascii="宋体" w:hAnsi="宋体" w:eastAsia="楷体_GB2312"/>
          <w:lang w:eastAsia="zh-CN"/>
        </w:rPr>
      </w:pPr>
      <w:r>
        <w:rPr>
          <w:rFonts w:hint="eastAsia" w:ascii="楷体_GB2312" w:hAnsi="楷体_GB2312" w:eastAsia="楷体_GB2312" w:cs="楷体_GB2312"/>
          <w:b/>
          <w:bCs/>
        </w:rPr>
        <w:t>各地</w:t>
      </w:r>
      <w:r>
        <w:rPr>
          <w:rFonts w:hint="eastAsia" w:ascii="楷体_GB2312" w:hAnsi="楷体_GB2312" w:eastAsia="楷体_GB2312" w:cs="楷体_GB2312"/>
          <w:b/>
          <w:bCs/>
          <w:lang w:eastAsia="zh-CN"/>
        </w:rPr>
        <w:t>教育局英语</w:t>
      </w:r>
      <w:r>
        <w:rPr>
          <w:rFonts w:hint="eastAsia" w:ascii="楷体_GB2312" w:hAnsi="楷体_GB2312" w:eastAsia="楷体_GB2312" w:cs="楷体_GB2312"/>
          <w:b/>
          <w:bCs/>
        </w:rPr>
        <w:t>教研室、</w:t>
      </w:r>
      <w:r>
        <w:rPr>
          <w:rFonts w:hint="eastAsia" w:ascii="楷体_GB2312" w:hAnsi="楷体_GB2312" w:eastAsia="楷体_GB2312" w:cs="楷体_GB2312"/>
          <w:b/>
          <w:bCs/>
          <w:lang w:eastAsia="zh-CN"/>
        </w:rPr>
        <w:t>各高中、初中、小学、</w:t>
      </w:r>
      <w:r>
        <w:rPr>
          <w:rFonts w:hint="eastAsia" w:ascii="楷体_GB2312" w:hAnsi="楷体_GB2312" w:eastAsia="楷体_GB2312" w:cs="楷体_GB2312"/>
          <w:b/>
          <w:bCs/>
        </w:rPr>
        <w:t>教其他相关单位：</w:t>
      </w:r>
    </w:p>
    <w:p>
      <w:pPr>
        <w:pStyle w:val="11"/>
        <w:adjustRightInd w:val="0"/>
        <w:spacing w:before="120" w:line="400" w:lineRule="exact"/>
        <w:ind w:firstLine="480" w:firstLineChars="200"/>
        <w:rPr>
          <w:rFonts w:hint="default" w:ascii="宋体" w:hAnsi="宋体" w:eastAsia="宋体" w:cs="宋体"/>
          <w:color w:val="auto"/>
          <w:sz w:val="24"/>
          <w:szCs w:val="24"/>
          <w:shd w:val="clear" w:color="auto" w:fill="FFFFFF"/>
        </w:rPr>
      </w:pPr>
      <w:r>
        <w:rPr>
          <w:rFonts w:ascii="宋体" w:hAnsi="宋体" w:eastAsia="宋体" w:cs="宋体"/>
          <w:color w:val="auto"/>
          <w:sz w:val="24"/>
          <w:szCs w:val="24"/>
          <w:shd w:val="clear" w:color="auto" w:fill="FFFFFF"/>
        </w:rPr>
        <w:t>随着我国基础教育改革不断深化，改革的重点越来越聚焦在人才培养模式、育人方式的创新与改革上。新课程标准提出学科核心素养的培养目标，推进课程、教材、教学、考试评价等一系列关系教育教学质量的因素的变革。课堂教学改革和教学中的师生关系是改革的关键。新的教学观和教育观提倡以人为本，有利学习者成长的教育实践。其核心在于如何认知和改造传统教与学的关系，真正实现学生成为学习的主体的理念，使课堂生态发生本质变化，由学生被动学习走向主动学习，由单一的学习走向多样化的学习，由被适合的学习走向适合的学习，由一律的学习走向个性化学习。因此，要求课堂教学改革落实学生核心素养的培养，要求教师改变现有的教学理念和教学方式，从教学目标的设定，教学内容的组织，教学活动的设计和实施，包括教学评价等方面进行探究和实践。</w:t>
      </w:r>
    </w:p>
    <w:p>
      <w:pPr>
        <w:pStyle w:val="11"/>
        <w:adjustRightInd w:val="0"/>
        <w:spacing w:before="120" w:line="400" w:lineRule="exact"/>
        <w:ind w:firstLine="480" w:firstLineChars="200"/>
        <w:rPr>
          <w:rFonts w:ascii="宋体" w:hAnsi="宋体" w:eastAsia="宋体" w:cs="宋体"/>
          <w:color w:val="auto"/>
          <w:sz w:val="24"/>
          <w:szCs w:val="24"/>
          <w:shd w:val="clear" w:color="auto" w:fill="FFFFFF"/>
        </w:rPr>
      </w:pPr>
      <w:r>
        <w:rPr>
          <w:rFonts w:ascii="宋体" w:hAnsi="宋体" w:eastAsia="宋体" w:cs="宋体"/>
          <w:color w:val="auto"/>
          <w:sz w:val="24"/>
          <w:szCs w:val="24"/>
          <w:shd w:val="clear" w:color="auto" w:fill="FFFFFF"/>
        </w:rPr>
        <w:t>基于以上</w:t>
      </w:r>
      <w:r>
        <w:rPr>
          <w:rFonts w:hint="eastAsia" w:ascii="宋体" w:hAnsi="宋体" w:eastAsia="宋体" w:cs="宋体"/>
          <w:color w:val="auto"/>
          <w:sz w:val="24"/>
          <w:szCs w:val="24"/>
          <w:shd w:val="clear" w:color="auto" w:fill="FFFFFF"/>
          <w:lang w:eastAsia="zh-CN"/>
        </w:rPr>
        <w:t>理念</w:t>
      </w:r>
      <w:r>
        <w:rPr>
          <w:rFonts w:ascii="宋体" w:hAnsi="宋体" w:eastAsia="宋体" w:cs="宋体"/>
          <w:color w:val="auto"/>
          <w:sz w:val="24"/>
          <w:szCs w:val="24"/>
          <w:shd w:val="clear" w:color="auto" w:fill="FFFFFF"/>
        </w:rPr>
        <w:t>，全国基础外语教育研究培训中心决定在“2019年第十届CYECC青少年英语主题表达系列活动”期间，特举办“改革单元教学，让学习更好发生”学术论坛暨“优秀教学成果展评与研讨”活动，为一线教师搭建探究、展示、思考和实践以及表达交流的平台，对优秀教学设计和课例进行展评。具体通知如下：</w:t>
      </w:r>
    </w:p>
    <w:p>
      <w:pPr>
        <w:pStyle w:val="11"/>
        <w:adjustRightInd w:val="0"/>
        <w:spacing w:before="120" w:line="400" w:lineRule="exac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主办单位：</w:t>
      </w:r>
      <w:r>
        <w:rPr>
          <w:rFonts w:ascii="宋体" w:hAnsi="宋体" w:eastAsia="宋体" w:cs="宋体"/>
          <w:color w:val="auto"/>
          <w:sz w:val="24"/>
          <w:szCs w:val="24"/>
          <w:shd w:val="clear" w:color="auto" w:fill="FFFFFF"/>
        </w:rPr>
        <w:t>全国基础外语教育研究培训中心</w:t>
      </w:r>
    </w:p>
    <w:p>
      <w:pPr>
        <w:pStyle w:val="11"/>
        <w:adjustRightInd w:val="0"/>
        <w:spacing w:before="120" w:line="400" w:lineRule="exact"/>
        <w:ind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协办单位：中国人生科学学会学生发展指导专委会</w:t>
      </w:r>
    </w:p>
    <w:p>
      <w:pPr>
        <w:pStyle w:val="11"/>
        <w:adjustRightInd w:val="0"/>
        <w:spacing w:before="120" w:line="400" w:lineRule="exact"/>
        <w:ind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一、</w:t>
      </w:r>
      <w:r>
        <w:rPr>
          <w:rFonts w:asciiTheme="minorEastAsia" w:hAnsiTheme="minorEastAsia" w:eastAsiaTheme="minorEastAsia"/>
          <w:b/>
          <w:sz w:val="24"/>
          <w:szCs w:val="24"/>
          <w:lang w:val="en-US" w:eastAsia="zh-CN"/>
        </w:rPr>
        <w:t>活动</w:t>
      </w:r>
      <w:r>
        <w:rPr>
          <w:rFonts w:asciiTheme="minorEastAsia" w:hAnsiTheme="minorEastAsia" w:eastAsiaTheme="minorEastAsia"/>
          <w:b/>
          <w:sz w:val="24"/>
          <w:szCs w:val="24"/>
        </w:rPr>
        <w:t>主题</w:t>
      </w:r>
    </w:p>
    <w:p>
      <w:pPr>
        <w:autoSpaceDN w:val="0"/>
        <w:adjustRightInd w:val="0"/>
        <w:snapToGrid w:val="0"/>
        <w:spacing w:line="400" w:lineRule="exact"/>
        <w:ind w:firstLine="480" w:firstLineChars="200"/>
        <w:rPr>
          <w:rFonts w:asciiTheme="minorEastAsia" w:hAnsiTheme="minorEastAsia"/>
        </w:rPr>
      </w:pPr>
      <w:r>
        <w:rPr>
          <w:rFonts w:hint="eastAsia" w:ascii="宋体" w:hAnsi="宋体" w:eastAsia="宋体" w:cs="宋体"/>
          <w:color w:val="auto"/>
          <w:shd w:val="clear" w:color="auto" w:fill="FFFFFF"/>
        </w:rPr>
        <w:t>改革单元教学，让学习更好发生——基于学生发展观的单元整体教学探究</w:t>
      </w:r>
    </w:p>
    <w:p>
      <w:pPr>
        <w:pStyle w:val="11"/>
        <w:adjustRightInd w:val="0"/>
        <w:spacing w:before="120" w:line="400" w:lineRule="exact"/>
        <w:ind w:left="0" w:leftChars="0"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二、</w:t>
      </w:r>
      <w:r>
        <w:rPr>
          <w:rFonts w:asciiTheme="minorEastAsia" w:hAnsiTheme="minorEastAsia" w:eastAsiaTheme="minorEastAsia"/>
          <w:b/>
          <w:sz w:val="24"/>
          <w:szCs w:val="24"/>
          <w:lang w:val="en-US" w:eastAsia="zh-CN"/>
        </w:rPr>
        <w:t>活动</w:t>
      </w:r>
      <w:r>
        <w:rPr>
          <w:rFonts w:asciiTheme="minorEastAsia" w:hAnsiTheme="minorEastAsia" w:eastAsiaTheme="minorEastAsia"/>
          <w:b/>
          <w:sz w:val="24"/>
          <w:szCs w:val="24"/>
          <w:lang w:eastAsia="zh-CN"/>
        </w:rPr>
        <w:t>内容</w:t>
      </w:r>
    </w:p>
    <w:p>
      <w:pPr>
        <w:pStyle w:val="11"/>
        <w:adjustRightInd w:val="0"/>
        <w:spacing w:line="400" w:lineRule="exact"/>
        <w:ind w:firstLine="480" w:firstLineChars="200"/>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lang w:val="en-US" w:eastAsia="zh-CN"/>
        </w:rPr>
        <w:t>本次活动上将开展专家专题讲座、优秀教学课例和教学设计展评、现场说课及教师互动讨论等学术交流与研讨活动。</w:t>
      </w:r>
    </w:p>
    <w:p>
      <w:pPr>
        <w:pStyle w:val="11"/>
        <w:adjustRightInd w:val="0"/>
        <w:spacing w:line="400" w:lineRule="exact"/>
        <w:ind w:firstLine="480" w:firstLineChars="200"/>
        <w:rPr>
          <w:rFonts w:hint="eastAsia" w:ascii="宋体" w:hAnsi="宋体" w:eastAsia="宋体" w:cs="宋体"/>
          <w:color w:val="auto"/>
          <w:sz w:val="24"/>
          <w:szCs w:val="24"/>
          <w:shd w:val="clear" w:color="auto" w:fill="FFFFFF"/>
          <w:lang w:eastAsia="zh-CN"/>
        </w:rPr>
      </w:pPr>
      <w:r>
        <w:rPr>
          <w:rFonts w:hint="eastAsia" w:asciiTheme="minorEastAsia" w:hAnsiTheme="minorEastAsia" w:eastAsiaTheme="minorEastAsia"/>
          <w:sz w:val="24"/>
          <w:szCs w:val="24"/>
          <w:lang w:val="en-US" w:eastAsia="zh-CN"/>
        </w:rPr>
        <w:t>2、观摩</w:t>
      </w:r>
      <w:r>
        <w:rPr>
          <w:rFonts w:ascii="宋体" w:hAnsi="宋体" w:eastAsia="宋体" w:cs="宋体"/>
          <w:color w:val="auto"/>
          <w:sz w:val="24"/>
          <w:szCs w:val="24"/>
          <w:shd w:val="clear" w:color="auto" w:fill="FFFFFF"/>
        </w:rPr>
        <w:t>“2019年第十届CYECC青少年英语主题表达系列活动”</w:t>
      </w:r>
      <w:r>
        <w:rPr>
          <w:rFonts w:hint="eastAsia" w:ascii="宋体" w:hAnsi="宋体" w:eastAsia="宋体" w:cs="宋体"/>
          <w:color w:val="auto"/>
          <w:sz w:val="24"/>
          <w:szCs w:val="24"/>
          <w:shd w:val="clear" w:color="auto" w:fill="FFFFFF"/>
          <w:lang w:eastAsia="zh-CN"/>
        </w:rPr>
        <w:t>：</w:t>
      </w:r>
    </w:p>
    <w:p>
      <w:pPr>
        <w:pStyle w:val="11"/>
        <w:adjustRightInd w:val="0"/>
        <w:spacing w:line="400" w:lineRule="exact"/>
        <w:ind w:firstLine="720" w:firstLineChars="3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用英语讲好中国故事，为伟大祖国七十年喝彩，“我和我的祖国”主题表达暨2019第十届CYECC青少年英语能力展示活动以“主题研学+研学成果的英语表达能力展示”的方式进行，帮助学生将书本知识与生活经验深度融合，发展用英语整合信息、思考、交流、合作完成真实语言任务的实践能力，为学生的终身发展奠定基础。）</w:t>
      </w:r>
    </w:p>
    <w:p>
      <w:pPr>
        <w:pStyle w:val="11"/>
        <w:adjustRightInd w:val="0"/>
        <w:spacing w:before="120" w:line="400" w:lineRule="exact"/>
        <w:ind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三、</w:t>
      </w:r>
      <w:r>
        <w:rPr>
          <w:rFonts w:asciiTheme="minorEastAsia" w:hAnsiTheme="minorEastAsia" w:eastAsiaTheme="minorEastAsia"/>
          <w:b/>
          <w:sz w:val="24"/>
          <w:szCs w:val="24"/>
          <w:lang w:eastAsia="zh-CN"/>
        </w:rPr>
        <w:t>参与</w:t>
      </w:r>
      <w:r>
        <w:rPr>
          <w:rFonts w:asciiTheme="minorEastAsia" w:hAnsiTheme="minorEastAsia" w:eastAsiaTheme="minorEastAsia"/>
          <w:b/>
          <w:sz w:val="24"/>
          <w:szCs w:val="24"/>
        </w:rPr>
        <w:t>人员</w:t>
      </w:r>
    </w:p>
    <w:p>
      <w:pPr>
        <w:pStyle w:val="11"/>
        <w:adjustRightInd w:val="0"/>
        <w:spacing w:line="400" w:lineRule="exact"/>
        <w:ind w:firstLine="516" w:firstLineChars="215"/>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lang w:val="en-US" w:eastAsia="zh-CN"/>
        </w:rPr>
        <w:t>.各地</w:t>
      </w:r>
      <w:r>
        <w:rPr>
          <w:rFonts w:hint="eastAsia" w:asciiTheme="minorEastAsia" w:hAnsiTheme="minorEastAsia" w:eastAsiaTheme="minorEastAsia"/>
          <w:sz w:val="24"/>
          <w:szCs w:val="24"/>
          <w:lang w:val="en-US" w:eastAsia="zh-CN"/>
        </w:rPr>
        <w:t>高中、初中、</w:t>
      </w:r>
      <w:r>
        <w:rPr>
          <w:rFonts w:asciiTheme="minorEastAsia" w:hAnsiTheme="minorEastAsia" w:eastAsiaTheme="minorEastAsia"/>
          <w:sz w:val="24"/>
          <w:szCs w:val="24"/>
          <w:lang w:val="en-US" w:eastAsia="zh-CN"/>
        </w:rPr>
        <w:t>小学英语</w:t>
      </w:r>
      <w:r>
        <w:rPr>
          <w:rFonts w:hint="eastAsia" w:asciiTheme="minorEastAsia" w:hAnsiTheme="minorEastAsia" w:eastAsiaTheme="minorEastAsia"/>
          <w:sz w:val="24"/>
          <w:szCs w:val="24"/>
          <w:lang w:val="en-US" w:eastAsia="zh-CN"/>
        </w:rPr>
        <w:t>骨干</w:t>
      </w:r>
      <w:r>
        <w:rPr>
          <w:rFonts w:asciiTheme="minorEastAsia" w:hAnsiTheme="minorEastAsia" w:eastAsiaTheme="minorEastAsia"/>
          <w:sz w:val="24"/>
          <w:szCs w:val="24"/>
          <w:lang w:val="en-US" w:eastAsia="zh-CN"/>
        </w:rPr>
        <w:t>教师</w:t>
      </w:r>
    </w:p>
    <w:p>
      <w:pPr>
        <w:pStyle w:val="11"/>
        <w:adjustRightInd w:val="0"/>
        <w:spacing w:line="400" w:lineRule="exact"/>
        <w:ind w:firstLine="516" w:firstLineChars="215"/>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lang w:val="en-US" w:eastAsia="zh-CN"/>
        </w:rPr>
        <w:t>.教育部有关部门领导、《英语课程标准》研制组有关专家、外语教学评价专家、经验丰富的外籍英语教育专业人士及教研员等</w:t>
      </w:r>
    </w:p>
    <w:p>
      <w:pPr>
        <w:pStyle w:val="11"/>
        <w:adjustRightInd w:val="0"/>
        <w:spacing w:before="120" w:line="400" w:lineRule="exact"/>
        <w:ind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四、时间与地点</w:t>
      </w:r>
    </w:p>
    <w:p>
      <w:pPr>
        <w:pStyle w:val="11"/>
        <w:adjustRightInd w:val="0"/>
        <w:spacing w:line="400" w:lineRule="exact"/>
        <w:ind w:firstLine="475" w:firstLineChars="198"/>
        <w:rPr>
          <w:rFonts w:hint="default" w:asciiTheme="minorEastAsia" w:hAnsiTheme="minorEastAsia" w:eastAsiaTheme="minorEastAsia"/>
          <w:color w:val="auto"/>
          <w:sz w:val="24"/>
          <w:szCs w:val="24"/>
          <w:lang w:val="en-US" w:eastAsia="zh-CN"/>
        </w:rPr>
      </w:pPr>
      <w:r>
        <w:rPr>
          <w:rFonts w:asciiTheme="minorEastAsia" w:hAnsiTheme="minorEastAsia" w:eastAsiaTheme="minorEastAsia"/>
          <w:sz w:val="24"/>
          <w:szCs w:val="24"/>
          <w:lang w:val="en-US" w:eastAsia="zh-CN"/>
        </w:rPr>
        <w:t>1.会议时间：</w:t>
      </w:r>
      <w:r>
        <w:rPr>
          <w:rFonts w:asciiTheme="minorEastAsia" w:hAnsiTheme="minorEastAsia" w:eastAsiaTheme="minorEastAsia"/>
          <w:color w:val="auto"/>
          <w:sz w:val="24"/>
          <w:szCs w:val="24"/>
          <w:lang w:val="en-US" w:eastAsia="zh-CN"/>
        </w:rPr>
        <w:t>2019年7月21日-25日</w:t>
      </w:r>
    </w:p>
    <w:p>
      <w:pPr>
        <w:pStyle w:val="11"/>
        <w:adjustRightInd w:val="0"/>
        <w:spacing w:line="400" w:lineRule="exact"/>
        <w:ind w:firstLine="475" w:firstLineChars="198"/>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2</w:t>
      </w:r>
      <w:r>
        <w:rPr>
          <w:rFonts w:asciiTheme="minorEastAsia" w:hAnsiTheme="minorEastAsia" w:eastAsiaTheme="minorEastAsia"/>
          <w:sz w:val="24"/>
          <w:szCs w:val="24"/>
          <w:lang w:val="en-US" w:eastAsia="zh-CN"/>
        </w:rPr>
        <w:t>.会议地点：</w:t>
      </w:r>
      <w:r>
        <w:rPr>
          <w:rFonts w:hint="eastAsia" w:asciiTheme="minorEastAsia" w:hAnsiTheme="minorEastAsia" w:eastAsiaTheme="minorEastAsia"/>
          <w:sz w:val="24"/>
          <w:szCs w:val="24"/>
          <w:lang w:val="en-US" w:eastAsia="zh-CN"/>
        </w:rPr>
        <w:t>山东青岛</w:t>
      </w:r>
    </w:p>
    <w:p>
      <w:pPr>
        <w:pStyle w:val="11"/>
        <w:adjustRightInd w:val="0"/>
        <w:spacing w:line="400" w:lineRule="exact"/>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lang w:val="en-US" w:eastAsia="zh-CN"/>
        </w:rPr>
        <w:t>备注：具体报到地址和乘车路线，请在发送回执后查收会务组发放的《参会须知》。</w:t>
      </w:r>
    </w:p>
    <w:p>
      <w:pPr>
        <w:pStyle w:val="11"/>
        <w:numPr>
          <w:ilvl w:val="0"/>
          <w:numId w:val="1"/>
        </w:numPr>
        <w:adjustRightInd w:val="0"/>
        <w:spacing w:before="120" w:line="400" w:lineRule="exact"/>
        <w:ind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日程安排</w:t>
      </w:r>
    </w:p>
    <w:tbl>
      <w:tblPr>
        <w:tblStyle w:val="9"/>
        <w:tblW w:w="890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DEB"/>
        <w:tblLayout w:type="fixed"/>
        <w:tblCellMar>
          <w:top w:w="0" w:type="dxa"/>
          <w:left w:w="0" w:type="dxa"/>
          <w:bottom w:w="0" w:type="dxa"/>
          <w:right w:w="0" w:type="dxa"/>
        </w:tblCellMar>
      </w:tblPr>
      <w:tblGrid>
        <w:gridCol w:w="1174"/>
        <w:gridCol w:w="792"/>
        <w:gridCol w:w="694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DEB"/>
          <w:tblLayout w:type="fixed"/>
          <w:tblCellMar>
            <w:top w:w="0" w:type="dxa"/>
            <w:left w:w="0" w:type="dxa"/>
            <w:bottom w:w="0" w:type="dxa"/>
            <w:right w:w="0" w:type="dxa"/>
          </w:tblCellMar>
        </w:tblPrEx>
        <w:trPr>
          <w:trHeight w:val="205" w:hRule="atLeast"/>
          <w:jc w:val="center"/>
        </w:trPr>
        <w:tc>
          <w:tcPr>
            <w:tcW w:w="1966" w:type="dxa"/>
            <w:gridSpan w:val="2"/>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ind w:firstLine="422" w:firstLineChars="200"/>
              <w:jc w:val="center"/>
              <w:rPr>
                <w:rFonts w:hint="default" w:asciiTheme="minorEastAsia" w:hAnsiTheme="minorEastAsia" w:eastAsiaTheme="minorEastAsia"/>
                <w:b/>
                <w:bCs/>
                <w:sz w:val="21"/>
                <w:szCs w:val="21"/>
              </w:rPr>
            </w:pPr>
            <w:r>
              <w:rPr>
                <w:rFonts w:asciiTheme="minorEastAsia" w:hAnsiTheme="minorEastAsia" w:eastAsiaTheme="minorEastAsia"/>
                <w:b/>
                <w:bCs/>
                <w:sz w:val="21"/>
                <w:szCs w:val="21"/>
                <w:lang w:val="zh-TW" w:eastAsia="zh-TW"/>
              </w:rPr>
              <w:t>时</w:t>
            </w:r>
            <w:r>
              <w:rPr>
                <w:rFonts w:asciiTheme="minorEastAsia" w:hAnsiTheme="minorEastAsia" w:eastAsiaTheme="minorEastAsia"/>
                <w:b/>
                <w:bCs/>
                <w:sz w:val="21"/>
                <w:szCs w:val="21"/>
              </w:rPr>
              <w:t xml:space="preserve"> </w:t>
            </w:r>
            <w:r>
              <w:rPr>
                <w:rFonts w:asciiTheme="minorEastAsia" w:hAnsiTheme="minorEastAsia" w:eastAsiaTheme="minorEastAsia"/>
                <w:b/>
                <w:bCs/>
                <w:sz w:val="21"/>
                <w:szCs w:val="21"/>
                <w:lang w:val="zh-TW" w:eastAsia="zh-TW"/>
              </w:rPr>
              <w:t>间</w:t>
            </w:r>
          </w:p>
        </w:tc>
        <w:tc>
          <w:tcPr>
            <w:tcW w:w="694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ind w:firstLine="1687" w:firstLineChars="800"/>
              <w:rPr>
                <w:rFonts w:hint="default" w:asciiTheme="minorEastAsia" w:hAnsiTheme="minorEastAsia" w:eastAsiaTheme="minorEastAsia"/>
                <w:b/>
                <w:bCs/>
                <w:sz w:val="21"/>
                <w:szCs w:val="21"/>
              </w:rPr>
            </w:pPr>
            <w:r>
              <w:rPr>
                <w:rFonts w:asciiTheme="minorEastAsia" w:hAnsiTheme="minorEastAsia" w:eastAsiaTheme="minorEastAsia"/>
                <w:b/>
                <w:bCs/>
                <w:sz w:val="21"/>
                <w:szCs w:val="21"/>
                <w:lang w:val="zh-TW" w:eastAsia="zh-TW"/>
              </w:rPr>
              <w:t>日</w:t>
            </w:r>
            <w:r>
              <w:rPr>
                <w:rFonts w:asciiTheme="minorEastAsia" w:hAnsiTheme="minorEastAsia" w:eastAsiaTheme="minorEastAsia"/>
                <w:b/>
                <w:bCs/>
                <w:sz w:val="21"/>
                <w:szCs w:val="21"/>
                <w:lang w:val="zh-TW"/>
              </w:rPr>
              <w:t xml:space="preserve">  </w:t>
            </w:r>
            <w:r>
              <w:rPr>
                <w:rFonts w:asciiTheme="minorEastAsia" w:hAnsiTheme="minorEastAsia" w:eastAsiaTheme="minorEastAsia"/>
                <w:b/>
                <w:bCs/>
                <w:sz w:val="21"/>
                <w:szCs w:val="21"/>
                <w:lang w:val="zh-TW" w:eastAsia="zh-TW"/>
              </w:rPr>
              <w:t>程</w:t>
            </w:r>
            <w:r>
              <w:rPr>
                <w:rFonts w:asciiTheme="minorEastAsia" w:hAnsiTheme="minorEastAsia" w:eastAsiaTheme="minorEastAsia"/>
                <w:b/>
                <w:bCs/>
                <w:sz w:val="21"/>
                <w:szCs w:val="21"/>
                <w:lang w:val="zh-TW"/>
              </w:rPr>
              <w:t xml:space="preserve">  </w:t>
            </w:r>
            <w:r>
              <w:rPr>
                <w:rFonts w:asciiTheme="minorEastAsia" w:hAnsiTheme="minorEastAsia" w:eastAsiaTheme="minorEastAsia"/>
                <w:b/>
                <w:bCs/>
                <w:sz w:val="21"/>
                <w:szCs w:val="21"/>
                <w:lang w:val="zh-TW" w:eastAsia="zh-TW"/>
              </w:rPr>
              <w:t>安</w:t>
            </w:r>
            <w:r>
              <w:rPr>
                <w:rFonts w:asciiTheme="minorEastAsia" w:hAnsiTheme="minorEastAsia" w:eastAsiaTheme="minorEastAsia"/>
                <w:b/>
                <w:bCs/>
                <w:sz w:val="21"/>
                <w:szCs w:val="21"/>
                <w:lang w:val="zh-TW"/>
              </w:rPr>
              <w:t xml:space="preserve">  </w:t>
            </w:r>
            <w:r>
              <w:rPr>
                <w:rFonts w:asciiTheme="minorEastAsia" w:hAnsiTheme="minorEastAsia" w:eastAsiaTheme="minorEastAsia"/>
                <w:b/>
                <w:bCs/>
                <w:sz w:val="21"/>
                <w:szCs w:val="21"/>
                <w:lang w:val="zh-TW" w:eastAsia="zh-TW"/>
              </w:rPr>
              <w:t>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3" w:hRule="atLeast"/>
          <w:jc w:val="center"/>
        </w:trPr>
        <w:tc>
          <w:tcPr>
            <w:tcW w:w="1174" w:type="dxa"/>
            <w:vMerge w:val="restart"/>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pStyle w:val="12"/>
              <w:adjustRightInd w:val="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7</w:t>
            </w:r>
            <w:r>
              <w:rPr>
                <w:rFonts w:asciiTheme="minorEastAsia" w:hAnsiTheme="minorEastAsia" w:eastAsiaTheme="minorEastAsia"/>
                <w:sz w:val="21"/>
                <w:szCs w:val="21"/>
                <w:lang w:val="zh-TW" w:eastAsia="zh-TW"/>
              </w:rPr>
              <w:t>月</w:t>
            </w:r>
            <w:r>
              <w:rPr>
                <w:rFonts w:asciiTheme="minorEastAsia" w:hAnsiTheme="minorEastAsia" w:eastAsiaTheme="minorEastAsia"/>
                <w:sz w:val="21"/>
                <w:szCs w:val="21"/>
              </w:rPr>
              <w:t>22</w:t>
            </w:r>
            <w:r>
              <w:rPr>
                <w:rFonts w:asciiTheme="minorEastAsia" w:hAnsiTheme="minorEastAsia" w:eastAsiaTheme="minorEastAsia"/>
                <w:sz w:val="21"/>
                <w:szCs w:val="21"/>
                <w:lang w:val="zh-TW" w:eastAsia="zh-TW"/>
              </w:rPr>
              <w:t>日</w:t>
            </w:r>
          </w:p>
        </w:tc>
        <w:tc>
          <w:tcPr>
            <w:tcW w:w="792"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adjustRightInd w:val="0"/>
              <w:jc w:val="center"/>
              <w:rPr>
                <w:rFonts w:asciiTheme="minorEastAsia" w:hAnsiTheme="minorEastAsia"/>
                <w:sz w:val="21"/>
                <w:szCs w:val="21"/>
              </w:rPr>
            </w:pPr>
            <w:r>
              <w:rPr>
                <w:rFonts w:hint="eastAsia" w:asciiTheme="minorEastAsia" w:hAnsiTheme="minorEastAsia"/>
                <w:sz w:val="21"/>
                <w:szCs w:val="21"/>
                <w:lang w:val="zh-TW"/>
              </w:rPr>
              <w:t>上</w:t>
            </w:r>
            <w:r>
              <w:rPr>
                <w:rFonts w:asciiTheme="minorEastAsia" w:hAnsiTheme="minorEastAsia"/>
                <w:sz w:val="21"/>
                <w:szCs w:val="21"/>
                <w:lang w:val="zh-TW" w:eastAsia="zh-TW"/>
              </w:rPr>
              <w:t>午</w:t>
            </w:r>
          </w:p>
        </w:tc>
        <w:tc>
          <w:tcPr>
            <w:tcW w:w="6942"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pStyle w:val="12"/>
              <w:adjustRightInd w:val="0"/>
              <w:rPr>
                <w:rFonts w:hint="default" w:asciiTheme="minorEastAsia" w:hAnsiTheme="minorEastAsia" w:eastAsiaTheme="minorEastAsia"/>
                <w:sz w:val="21"/>
                <w:szCs w:val="21"/>
              </w:rPr>
            </w:pPr>
            <w:r>
              <w:rPr>
                <w:rFonts w:hint="default" w:asciiTheme="minorEastAsia" w:hAnsiTheme="minorEastAsia" w:eastAsiaTheme="minorEastAsia"/>
                <w:sz w:val="21"/>
                <w:szCs w:val="21"/>
                <w:lang w:val="zh-TW" w:eastAsia="zh-TW"/>
              </w:rPr>
              <w:t xml:space="preserve"> </w:t>
            </w:r>
            <w:r>
              <w:rPr>
                <w:rFonts w:asciiTheme="minorEastAsia" w:hAnsiTheme="minorEastAsia" w:eastAsiaTheme="minorEastAsia"/>
                <w:sz w:val="21"/>
                <w:szCs w:val="21"/>
                <w:lang w:val="zh-TW" w:eastAsia="zh-TW"/>
              </w:rPr>
              <w:t>改革单元教学，让学习更好发生学术论坛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jc w:val="center"/>
        </w:trPr>
        <w:tc>
          <w:tcPr>
            <w:tcW w:w="1174" w:type="dxa"/>
            <w:vMerge w:val="continue"/>
            <w:tcBorders>
              <w:top w:val="single" w:color="000000" w:sz="2" w:space="0"/>
              <w:left w:val="single" w:color="000000" w:sz="2" w:space="0"/>
              <w:bottom w:val="single" w:color="000000" w:sz="2" w:space="0"/>
              <w:right w:val="single" w:color="000000" w:sz="2" w:space="0"/>
            </w:tcBorders>
            <w:shd w:val="clear" w:color="auto" w:fill="EEEEEE"/>
          </w:tcPr>
          <w:p>
            <w:pPr>
              <w:adjustRightInd w:val="0"/>
              <w:rPr>
                <w:rFonts w:asciiTheme="minorEastAsia" w:hAnsiTheme="minorEastAsia"/>
                <w:sz w:val="21"/>
                <w:szCs w:val="21"/>
              </w:rPr>
            </w:pPr>
          </w:p>
        </w:tc>
        <w:tc>
          <w:tcPr>
            <w:tcW w:w="79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jc w:val="center"/>
              <w:rPr>
                <w:rFonts w:hint="default" w:asciiTheme="minorEastAsia" w:hAnsiTheme="minorEastAsia" w:eastAsiaTheme="minorEastAsia"/>
                <w:sz w:val="21"/>
                <w:szCs w:val="21"/>
              </w:rPr>
            </w:pPr>
            <w:r>
              <w:rPr>
                <w:rFonts w:asciiTheme="minorEastAsia" w:hAnsiTheme="minorEastAsia" w:eastAsiaTheme="minorEastAsia"/>
                <w:sz w:val="21"/>
                <w:szCs w:val="21"/>
                <w:lang w:val="zh-TW" w:eastAsia="zh-TW"/>
              </w:rPr>
              <w:t>下午</w:t>
            </w:r>
          </w:p>
        </w:tc>
        <w:tc>
          <w:tcPr>
            <w:tcW w:w="694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rPr>
                <w:rFonts w:hint="default" w:asciiTheme="minorEastAsia" w:hAnsiTheme="minorEastAsia" w:eastAsiaTheme="minorEastAsia"/>
                <w:sz w:val="21"/>
                <w:szCs w:val="21"/>
              </w:rPr>
            </w:pPr>
            <w:r>
              <w:rPr>
                <w:rFonts w:asciiTheme="minorEastAsia" w:hAnsiTheme="minorEastAsia" w:eastAsiaTheme="minorEastAsia"/>
                <w:bCs/>
                <w:sz w:val="21"/>
                <w:szCs w:val="21"/>
              </w:rPr>
              <w:t>教学设计实践工作坊（跨校分组，现场进行基于单元的课时设计）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6" w:hRule="atLeast"/>
          <w:jc w:val="center"/>
        </w:trPr>
        <w:tc>
          <w:tcPr>
            <w:tcW w:w="1174" w:type="dxa"/>
            <w:vMerge w:val="restart"/>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pStyle w:val="12"/>
              <w:adjustRightInd w:val="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7</w:t>
            </w:r>
            <w:r>
              <w:rPr>
                <w:rFonts w:asciiTheme="minorEastAsia" w:hAnsiTheme="minorEastAsia" w:eastAsiaTheme="minorEastAsia"/>
                <w:sz w:val="21"/>
                <w:szCs w:val="21"/>
                <w:lang w:val="zh-TW" w:eastAsia="zh-TW"/>
              </w:rPr>
              <w:t>月</w:t>
            </w:r>
            <w:r>
              <w:rPr>
                <w:rFonts w:asciiTheme="minorEastAsia" w:hAnsiTheme="minorEastAsia" w:eastAsiaTheme="minorEastAsia"/>
                <w:sz w:val="21"/>
                <w:szCs w:val="21"/>
              </w:rPr>
              <w:t>23</w:t>
            </w:r>
            <w:r>
              <w:rPr>
                <w:rFonts w:asciiTheme="minorEastAsia" w:hAnsiTheme="minorEastAsia" w:eastAsiaTheme="minorEastAsia"/>
                <w:sz w:val="21"/>
                <w:szCs w:val="21"/>
                <w:lang w:val="zh-TW" w:eastAsia="zh-TW"/>
              </w:rPr>
              <w:t>日</w:t>
            </w:r>
          </w:p>
        </w:tc>
        <w:tc>
          <w:tcPr>
            <w:tcW w:w="792"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pStyle w:val="12"/>
              <w:adjustRightInd w:val="0"/>
              <w:jc w:val="center"/>
              <w:rPr>
                <w:rFonts w:hint="default" w:asciiTheme="minorEastAsia" w:hAnsiTheme="minorEastAsia" w:eastAsiaTheme="minorEastAsia"/>
                <w:sz w:val="21"/>
                <w:szCs w:val="21"/>
              </w:rPr>
            </w:pPr>
            <w:r>
              <w:rPr>
                <w:rFonts w:asciiTheme="minorEastAsia" w:hAnsiTheme="minorEastAsia" w:eastAsiaTheme="minorEastAsia"/>
                <w:sz w:val="21"/>
                <w:szCs w:val="21"/>
                <w:lang w:val="zh-TW" w:eastAsia="zh-TW"/>
              </w:rPr>
              <w:t>上午</w:t>
            </w:r>
          </w:p>
        </w:tc>
        <w:tc>
          <w:tcPr>
            <w:tcW w:w="6942"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center"/>
          </w:tcPr>
          <w:p>
            <w:pPr>
              <w:pStyle w:val="12"/>
              <w:adjustRightInd w:val="0"/>
              <w:rPr>
                <w:rFonts w:hint="default" w:asciiTheme="minorEastAsia" w:hAnsiTheme="minorEastAsia" w:eastAsiaTheme="minorEastAsia"/>
                <w:sz w:val="21"/>
                <w:szCs w:val="21"/>
              </w:rPr>
            </w:pPr>
            <w:r>
              <w:rPr>
                <w:rFonts w:asciiTheme="minorEastAsia" w:hAnsiTheme="minorEastAsia" w:eastAsiaTheme="minorEastAsia"/>
                <w:bCs/>
                <w:sz w:val="21"/>
                <w:szCs w:val="21"/>
              </w:rPr>
              <w:t>现场教学设计、单元整体教学设计展评与答辩、颁奖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5" w:hRule="atLeast"/>
          <w:jc w:val="center"/>
        </w:trPr>
        <w:tc>
          <w:tcPr>
            <w:tcW w:w="1174" w:type="dxa"/>
            <w:vMerge w:val="continue"/>
            <w:tcBorders>
              <w:top w:val="single" w:color="000000" w:sz="2" w:space="0"/>
              <w:left w:val="single" w:color="000000" w:sz="2" w:space="0"/>
              <w:bottom w:val="single" w:color="000000" w:sz="2" w:space="0"/>
              <w:right w:val="single" w:color="000000" w:sz="2" w:space="0"/>
            </w:tcBorders>
            <w:shd w:val="clear" w:color="auto" w:fill="EEEEEE"/>
          </w:tcPr>
          <w:p>
            <w:pPr>
              <w:adjustRightInd w:val="0"/>
              <w:rPr>
                <w:rFonts w:asciiTheme="minorEastAsia" w:hAnsiTheme="minorEastAsia"/>
                <w:sz w:val="21"/>
                <w:szCs w:val="21"/>
              </w:rPr>
            </w:pPr>
          </w:p>
        </w:tc>
        <w:tc>
          <w:tcPr>
            <w:tcW w:w="79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jc w:val="center"/>
              <w:rPr>
                <w:rFonts w:hint="default" w:asciiTheme="minorEastAsia" w:hAnsiTheme="minorEastAsia" w:eastAsiaTheme="minorEastAsia"/>
                <w:sz w:val="21"/>
                <w:szCs w:val="21"/>
              </w:rPr>
            </w:pPr>
            <w:r>
              <w:rPr>
                <w:rFonts w:asciiTheme="minorEastAsia" w:hAnsiTheme="minorEastAsia" w:eastAsiaTheme="minorEastAsia"/>
                <w:sz w:val="21"/>
                <w:szCs w:val="21"/>
                <w:lang w:val="zh-TW" w:eastAsia="zh-TW"/>
              </w:rPr>
              <w:t>下午</w:t>
            </w:r>
          </w:p>
        </w:tc>
        <w:tc>
          <w:tcPr>
            <w:tcW w:w="694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rPr>
                <w:rFonts w:hint="default" w:asciiTheme="minorEastAsia" w:hAnsiTheme="minorEastAsia" w:eastAsiaTheme="minorEastAsia"/>
                <w:sz w:val="21"/>
                <w:szCs w:val="21"/>
              </w:rPr>
            </w:pPr>
            <w:r>
              <w:rPr>
                <w:rFonts w:hint="default" w:asciiTheme="minorEastAsia" w:hAnsiTheme="minorEastAsia" w:eastAsiaTheme="minorEastAsia"/>
                <w:bCs/>
                <w:sz w:val="21"/>
                <w:szCs w:val="21"/>
              </w:rPr>
              <w:t>学生英语</w:t>
            </w:r>
            <w:r>
              <w:rPr>
                <w:rFonts w:asciiTheme="minorEastAsia" w:hAnsiTheme="minorEastAsia" w:eastAsiaTheme="minorEastAsia"/>
                <w:bCs/>
                <w:sz w:val="21"/>
                <w:szCs w:val="21"/>
              </w:rPr>
              <w:t>能力</w:t>
            </w:r>
            <w:r>
              <w:rPr>
                <w:rFonts w:hint="default" w:asciiTheme="minorEastAsia" w:hAnsiTheme="minorEastAsia" w:eastAsiaTheme="minorEastAsia"/>
                <w:bCs/>
                <w:sz w:val="21"/>
                <w:szCs w:val="21"/>
              </w:rPr>
              <w:t>展示活动观摩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5" w:hRule="atLeast"/>
          <w:jc w:val="center"/>
        </w:trPr>
        <w:tc>
          <w:tcPr>
            <w:tcW w:w="1174" w:type="dxa"/>
            <w:tcBorders>
              <w:top w:val="single" w:color="000000" w:sz="2" w:space="0"/>
              <w:left w:val="single" w:color="000000" w:sz="2" w:space="0"/>
              <w:bottom w:val="single" w:color="000000" w:sz="2" w:space="0"/>
              <w:right w:val="single" w:color="000000" w:sz="2" w:space="0"/>
            </w:tcBorders>
            <w:shd w:val="clear" w:color="auto" w:fill="EEEEEE"/>
          </w:tcPr>
          <w:p>
            <w:pPr>
              <w:adjustRightInd w:val="0"/>
              <w:ind w:firstLine="210" w:firstLineChars="100"/>
              <w:rPr>
                <w:rFonts w:asciiTheme="minorEastAsia" w:hAnsiTheme="minorEastAsia"/>
                <w:sz w:val="21"/>
                <w:szCs w:val="21"/>
              </w:rPr>
            </w:pPr>
            <w:r>
              <w:rPr>
                <w:rFonts w:asciiTheme="minorEastAsia" w:hAnsiTheme="minorEastAsia" w:eastAsiaTheme="minorEastAsia"/>
                <w:sz w:val="21"/>
                <w:szCs w:val="21"/>
              </w:rPr>
              <w:t>7</w:t>
            </w:r>
            <w:r>
              <w:rPr>
                <w:rFonts w:asciiTheme="minorEastAsia" w:hAnsiTheme="minorEastAsia" w:eastAsiaTheme="minorEastAsia"/>
                <w:sz w:val="21"/>
                <w:szCs w:val="21"/>
                <w:lang w:val="zh-TW" w:eastAsia="zh-TW"/>
              </w:rPr>
              <w:t>月</w:t>
            </w:r>
            <w:r>
              <w:rPr>
                <w:rFonts w:asciiTheme="minorEastAsia" w:hAnsiTheme="minorEastAsia" w:eastAsiaTheme="minorEastAsia"/>
                <w:sz w:val="21"/>
                <w:szCs w:val="21"/>
              </w:rPr>
              <w:t>2</w:t>
            </w:r>
            <w:r>
              <w:rPr>
                <w:rFonts w:hint="eastAsia" w:asciiTheme="minorEastAsia" w:hAnsiTheme="minorEastAsia"/>
                <w:sz w:val="21"/>
                <w:szCs w:val="21"/>
                <w:lang w:val="en-US" w:eastAsia="zh-CN"/>
              </w:rPr>
              <w:t>4</w:t>
            </w:r>
            <w:r>
              <w:rPr>
                <w:rFonts w:asciiTheme="minorEastAsia" w:hAnsiTheme="minorEastAsia" w:eastAsiaTheme="minorEastAsia"/>
                <w:sz w:val="21"/>
                <w:szCs w:val="21"/>
                <w:lang w:val="zh-TW" w:eastAsia="zh-TW"/>
              </w:rPr>
              <w:t>日</w:t>
            </w:r>
          </w:p>
        </w:tc>
        <w:tc>
          <w:tcPr>
            <w:tcW w:w="79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jc w:val="center"/>
              <w:rPr>
                <w:rFonts w:hint="eastAsia" w:asciiTheme="minorEastAsia" w:hAnsiTheme="minorEastAsia" w:eastAsiaTheme="minorEastAsia"/>
                <w:sz w:val="21"/>
                <w:szCs w:val="21"/>
                <w:lang w:val="zh-TW" w:eastAsia="zh-CN"/>
              </w:rPr>
            </w:pPr>
            <w:r>
              <w:rPr>
                <w:rFonts w:hint="eastAsia" w:asciiTheme="minorEastAsia" w:hAnsiTheme="minorEastAsia" w:eastAsiaTheme="minorEastAsia"/>
                <w:sz w:val="21"/>
                <w:szCs w:val="21"/>
                <w:lang w:val="zh-TW" w:eastAsia="zh-CN"/>
              </w:rPr>
              <w:t>全天</w:t>
            </w:r>
          </w:p>
        </w:tc>
        <w:tc>
          <w:tcPr>
            <w:tcW w:w="694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adjustRightInd w:val="0"/>
              <w:rPr>
                <w:rFonts w:hint="eastAsia" w:eastAsia="宋体" w:asciiTheme="minorEastAsia" w:hAnsiTheme="minorEastAsia"/>
                <w:bCs/>
                <w:sz w:val="21"/>
                <w:szCs w:val="21"/>
                <w:lang w:eastAsia="zh-CN"/>
              </w:rPr>
            </w:pPr>
            <w:r>
              <w:rPr>
                <w:rFonts w:hint="eastAsia" w:asciiTheme="minorEastAsia" w:hAnsiTheme="minorEastAsia" w:eastAsiaTheme="minorEastAsia"/>
                <w:sz w:val="24"/>
                <w:szCs w:val="24"/>
                <w:lang w:val="en-US" w:eastAsia="zh-CN"/>
              </w:rPr>
              <w:t>观摩</w:t>
            </w:r>
            <w:r>
              <w:rPr>
                <w:rFonts w:ascii="宋体" w:hAnsi="宋体" w:eastAsia="宋体" w:cs="宋体"/>
                <w:color w:val="auto"/>
                <w:sz w:val="24"/>
                <w:szCs w:val="24"/>
                <w:shd w:val="clear" w:color="auto" w:fill="FFFFFF"/>
              </w:rPr>
              <w:t>“2019年第十届CYECC青少年英语主题表达活动”</w:t>
            </w:r>
            <w:r>
              <w:rPr>
                <w:rFonts w:hint="eastAsia" w:ascii="宋体" w:hAnsi="宋体" w:eastAsia="宋体" w:cs="宋体"/>
                <w:color w:val="auto"/>
                <w:sz w:val="24"/>
                <w:szCs w:val="24"/>
                <w:shd w:val="clear" w:color="auto" w:fill="FFFFFF"/>
                <w:lang w:eastAsia="zh-CN"/>
              </w:rPr>
              <w:t>颁奖及英语能力汇报演出</w:t>
            </w:r>
          </w:p>
        </w:tc>
      </w:tr>
    </w:tbl>
    <w:p>
      <w:pPr>
        <w:pStyle w:val="11"/>
        <w:adjustRightInd w:val="0"/>
        <w:spacing w:before="120" w:line="400" w:lineRule="exact"/>
        <w:ind w:firstLine="482" w:firstLineChars="20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专家团队：</w:t>
      </w:r>
    </w:p>
    <w:p>
      <w:pPr>
        <w:adjustRightInd w:val="0"/>
        <w:snapToGrid w:val="0"/>
        <w:spacing w:line="440" w:lineRule="exact"/>
        <w:ind w:firstLine="482" w:firstLineChars="200"/>
        <w:rPr>
          <w:rFonts w:ascii="宋体" w:hAnsi="宋体"/>
          <w:bCs/>
          <w:sz w:val="24"/>
          <w:szCs w:val="24"/>
        </w:rPr>
      </w:pPr>
      <w:r>
        <w:rPr>
          <w:rFonts w:hint="eastAsia" w:ascii="宋体" w:hAnsi="宋体"/>
          <w:b/>
          <w:bCs/>
          <w:sz w:val="24"/>
          <w:szCs w:val="24"/>
        </w:rPr>
        <w:t xml:space="preserve">张连仲 </w:t>
      </w:r>
      <w:r>
        <w:rPr>
          <w:rFonts w:hint="eastAsia" w:ascii="宋体" w:hAnsi="宋体"/>
          <w:bCs/>
          <w:sz w:val="24"/>
          <w:szCs w:val="24"/>
        </w:rPr>
        <w:t>北京外国语大学教授，教育部义务教育、普通高中英语课程标准研制组、修订组核心专家，教育部国家级培训专家库审定专家，全国基础外语教育研究培训中心常务副理事长</w:t>
      </w:r>
    </w:p>
    <w:p>
      <w:pPr>
        <w:adjustRightInd w:val="0"/>
        <w:snapToGrid w:val="0"/>
        <w:spacing w:line="440" w:lineRule="exact"/>
        <w:ind w:firstLine="482" w:firstLineChars="200"/>
        <w:rPr>
          <w:rFonts w:hint="eastAsia" w:ascii="宋体" w:hAnsi="宋体"/>
          <w:bCs/>
          <w:sz w:val="24"/>
          <w:szCs w:val="24"/>
        </w:rPr>
      </w:pPr>
      <w:r>
        <w:rPr>
          <w:rFonts w:hint="eastAsia" w:ascii="宋体" w:hAnsi="宋体"/>
          <w:b/>
          <w:bCs/>
          <w:sz w:val="24"/>
          <w:szCs w:val="24"/>
        </w:rPr>
        <w:t xml:space="preserve">刘兆义 </w:t>
      </w:r>
      <w:r>
        <w:rPr>
          <w:rFonts w:hint="eastAsia" w:ascii="宋体" w:hAnsi="宋体"/>
          <w:bCs/>
          <w:sz w:val="24"/>
          <w:szCs w:val="24"/>
        </w:rPr>
        <w:t>英语特级教师，教育部《英语课程标准》研制组核心专家成员，中国教育技术协会中小学外语教育信息化应用工作委员会名誉主任，教育部中央电教馆小学、初中英语远程国培项目首席专家</w:t>
      </w:r>
    </w:p>
    <w:p>
      <w:pPr>
        <w:adjustRightInd w:val="0"/>
        <w:snapToGrid w:val="0"/>
        <w:spacing w:line="440" w:lineRule="exact"/>
        <w:ind w:firstLine="482" w:firstLineChars="200"/>
        <w:rPr>
          <w:rFonts w:hint="eastAsia" w:ascii="宋体" w:hAnsi="宋体"/>
          <w:bCs/>
          <w:sz w:val="24"/>
          <w:szCs w:val="24"/>
        </w:rPr>
      </w:pPr>
      <w:r>
        <w:rPr>
          <w:rFonts w:hint="eastAsia" w:ascii="宋体" w:hAnsi="宋体"/>
          <w:b/>
          <w:bCs/>
          <w:sz w:val="24"/>
          <w:szCs w:val="24"/>
        </w:rPr>
        <w:t>李  力</w:t>
      </w:r>
      <w:r>
        <w:rPr>
          <w:rFonts w:hint="eastAsia" w:ascii="宋体" w:hAnsi="宋体"/>
          <w:bCs/>
          <w:sz w:val="24"/>
          <w:szCs w:val="24"/>
        </w:rPr>
        <w:t xml:space="preserve"> 西南大学外语学院教授，博士生导师，前西南师范大学外语学院院长</w:t>
      </w:r>
    </w:p>
    <w:p>
      <w:pPr>
        <w:adjustRightInd w:val="0"/>
        <w:snapToGrid w:val="0"/>
        <w:spacing w:line="440" w:lineRule="exact"/>
        <w:ind w:firstLine="482" w:firstLineChars="200"/>
        <w:rPr>
          <w:rFonts w:hint="eastAsia" w:ascii="宋体" w:hAnsi="宋体"/>
          <w:bCs/>
          <w:sz w:val="24"/>
          <w:szCs w:val="24"/>
        </w:rPr>
      </w:pPr>
      <w:r>
        <w:rPr>
          <w:rFonts w:hint="eastAsia" w:ascii="宋体" w:hAnsi="宋体"/>
          <w:b/>
          <w:bCs/>
          <w:sz w:val="24"/>
          <w:szCs w:val="24"/>
        </w:rPr>
        <w:t xml:space="preserve">苏  勇 </w:t>
      </w:r>
      <w:r>
        <w:rPr>
          <w:rFonts w:hint="eastAsia" w:ascii="宋体" w:hAnsi="宋体"/>
          <w:bCs/>
          <w:sz w:val="24"/>
          <w:szCs w:val="24"/>
        </w:rPr>
        <w:t>鲁东大学教师教育学院教授、副院长，硕士生导师</w:t>
      </w:r>
    </w:p>
    <w:p>
      <w:pPr>
        <w:adjustRightInd w:val="0"/>
        <w:snapToGrid w:val="0"/>
        <w:spacing w:line="440" w:lineRule="exact"/>
        <w:ind w:firstLine="482" w:firstLineChars="200"/>
        <w:rPr>
          <w:rFonts w:hint="eastAsia" w:ascii="宋体" w:hAnsi="宋体"/>
          <w:bCs/>
          <w:sz w:val="24"/>
          <w:szCs w:val="24"/>
        </w:rPr>
      </w:pPr>
      <w:r>
        <w:rPr>
          <w:rFonts w:hint="eastAsia" w:ascii="宋体" w:hAnsi="宋体"/>
          <w:b/>
          <w:bCs/>
          <w:sz w:val="24"/>
          <w:szCs w:val="24"/>
        </w:rPr>
        <w:t>雷  军</w:t>
      </w:r>
      <w:r>
        <w:rPr>
          <w:rFonts w:hint="eastAsia" w:ascii="宋体" w:hAnsi="宋体"/>
          <w:bCs/>
          <w:sz w:val="24"/>
          <w:szCs w:val="24"/>
        </w:rPr>
        <w:t xml:space="preserve"> 北京师范大学博士，北京微语言英语教育科学研究院院长，教育部课程教材发展中心《深度学习》项目英语学科专家</w:t>
      </w:r>
    </w:p>
    <w:p>
      <w:pPr>
        <w:pStyle w:val="11"/>
        <w:adjustRightInd w:val="0"/>
        <w:spacing w:before="120" w:line="400" w:lineRule="exact"/>
        <w:ind w:firstLine="482" w:firstLineChars="200"/>
        <w:rPr>
          <w:rFonts w:hint="default" w:ascii="宋体" w:hAnsi="宋体" w:cs="Arial Unicode MS" w:eastAsiaTheme="minorEastAsia"/>
          <w:bCs/>
          <w:color w:val="000000"/>
          <w:sz w:val="24"/>
          <w:szCs w:val="24"/>
          <w:u w:color="000000"/>
          <w:lang w:val="en-US" w:eastAsia="zh-CN" w:bidi="ar-SA"/>
        </w:rPr>
      </w:pPr>
      <w:r>
        <w:rPr>
          <w:rFonts w:hint="eastAsia" w:asciiTheme="minorEastAsia" w:hAnsiTheme="minorEastAsia" w:eastAsiaTheme="minorEastAsia"/>
          <w:b/>
          <w:sz w:val="24"/>
          <w:szCs w:val="24"/>
          <w:lang w:val="en-US" w:eastAsia="zh-CN"/>
        </w:rPr>
        <w:t xml:space="preserve">张  剑 </w:t>
      </w:r>
      <w:r>
        <w:rPr>
          <w:rFonts w:hint="eastAsia" w:ascii="宋体" w:hAnsi="宋体" w:cs="Arial Unicode MS" w:eastAsiaTheme="minorEastAsia"/>
          <w:bCs/>
          <w:color w:val="000000"/>
          <w:sz w:val="24"/>
          <w:szCs w:val="24"/>
          <w:u w:color="000000"/>
          <w:lang w:val="en-US" w:eastAsia="zh-CN" w:bidi="ar-SA"/>
        </w:rPr>
        <w:t>微语言英语教研员科学研究院执行院长，英国伦敦圣三一学院国际英语口语等级考试中国区考官，教育部委托课题重点子课题主持人</w:t>
      </w:r>
    </w:p>
    <w:p>
      <w:pPr>
        <w:pStyle w:val="11"/>
        <w:adjustRightInd w:val="0"/>
        <w:spacing w:before="120" w:line="400" w:lineRule="exact"/>
        <w:ind w:firstLine="482" w:firstLineChars="200"/>
        <w:rPr>
          <w:rFonts w:hint="default" w:asciiTheme="minorEastAsia" w:hAnsiTheme="minorEastAsia" w:eastAsiaTheme="minorEastAsia"/>
          <w:b/>
          <w:sz w:val="24"/>
          <w:szCs w:val="24"/>
        </w:rPr>
      </w:pPr>
      <w:r>
        <w:rPr>
          <w:rFonts w:asciiTheme="minorEastAsia" w:hAnsiTheme="minorEastAsia" w:eastAsiaTheme="minorEastAsia"/>
          <w:b/>
          <w:sz w:val="24"/>
          <w:szCs w:val="24"/>
        </w:rPr>
        <w:t>六、报名</w:t>
      </w:r>
      <w:r>
        <w:rPr>
          <w:rFonts w:asciiTheme="minorEastAsia" w:hAnsiTheme="minorEastAsia" w:eastAsiaTheme="minorEastAsia"/>
          <w:b/>
          <w:sz w:val="24"/>
          <w:szCs w:val="24"/>
          <w:lang w:eastAsia="zh-CN"/>
        </w:rPr>
        <w:t>事项</w:t>
      </w:r>
    </w:p>
    <w:p>
      <w:pPr>
        <w:adjustRightInd w:val="0"/>
        <w:snapToGrid w:val="0"/>
        <w:spacing w:line="400" w:lineRule="exact"/>
        <w:ind w:firstLine="475" w:firstLineChars="198"/>
        <w:rPr>
          <w:rFonts w:asciiTheme="minorEastAsia" w:hAnsiTheme="minorEastAsia"/>
        </w:rPr>
      </w:pPr>
      <w:r>
        <w:rPr>
          <w:rFonts w:asciiTheme="minorEastAsia" w:hAnsiTheme="minorEastAsia"/>
        </w:rPr>
        <w:t>1.</w:t>
      </w:r>
      <w:r>
        <w:rPr>
          <w:rFonts w:hint="eastAsia" w:asciiTheme="minorEastAsia" w:hAnsiTheme="minorEastAsia"/>
        </w:rPr>
        <w:t>全国各地英语教师均可报名参加。</w:t>
      </w:r>
    </w:p>
    <w:p>
      <w:pPr>
        <w:adjustRightInd w:val="0"/>
        <w:snapToGrid w:val="0"/>
        <w:spacing w:line="400" w:lineRule="exact"/>
        <w:ind w:firstLine="475" w:firstLineChars="198"/>
        <w:rPr>
          <w:rFonts w:asciiTheme="minorEastAsia" w:hAnsiTheme="minorEastAsia"/>
        </w:rPr>
      </w:pPr>
      <w:r>
        <w:rPr>
          <w:rFonts w:asciiTheme="minorEastAsia" w:hAnsiTheme="minorEastAsia"/>
        </w:rPr>
        <w:t>2.</w:t>
      </w:r>
      <w:r>
        <w:rPr>
          <w:rFonts w:hint="eastAsia" w:asciiTheme="minorEastAsia" w:hAnsiTheme="minorEastAsia"/>
        </w:rPr>
        <w:t>建议各级英语教研员统一组织当地中小学骨干英语教师集体报名并带队参加。</w:t>
      </w:r>
    </w:p>
    <w:p>
      <w:pPr>
        <w:adjustRightInd w:val="0"/>
        <w:snapToGrid w:val="0"/>
        <w:spacing w:line="400" w:lineRule="exact"/>
        <w:ind w:firstLine="475" w:firstLineChars="198"/>
        <w:rPr>
          <w:rFonts w:asciiTheme="minorEastAsia" w:hAnsiTheme="minorEastAsia"/>
        </w:rPr>
      </w:pPr>
      <w:r>
        <w:rPr>
          <w:rFonts w:asciiTheme="minorEastAsia" w:hAnsiTheme="minorEastAsia"/>
        </w:rPr>
        <w:t>3.</w:t>
      </w:r>
      <w:r>
        <w:rPr>
          <w:rFonts w:hint="eastAsia" w:asciiTheme="minorEastAsia" w:hAnsiTheme="minorEastAsia"/>
        </w:rPr>
        <w:t>参会学员务必于</w:t>
      </w:r>
      <w:r>
        <w:rPr>
          <w:rFonts w:asciiTheme="minorEastAsia" w:hAnsiTheme="minorEastAsia"/>
        </w:rPr>
        <w:t>201</w:t>
      </w:r>
      <w:r>
        <w:rPr>
          <w:rFonts w:hint="eastAsia" w:asciiTheme="minorEastAsia" w:hAnsiTheme="minorEastAsia"/>
        </w:rPr>
        <w:t>9年6月30日前将“报名回执”（见《附件1》）返回至会务组（可传真、电话、电子邮件报名）。务必注明高中、初中或小学。额满为止，以“报名回执”为准。</w:t>
      </w:r>
    </w:p>
    <w:p>
      <w:pPr>
        <w:pStyle w:val="20"/>
        <w:snapToGrid w:val="0"/>
        <w:spacing w:before="120" w:beforeLines="50" w:line="400" w:lineRule="exact"/>
        <w:ind w:firstLine="482" w:firstLineChars="200"/>
        <w:rPr>
          <w:rFonts w:cs="Times New Roman" w:asciiTheme="minorEastAsia" w:hAnsiTheme="minorEastAsia"/>
          <w:b/>
          <w:color w:val="auto"/>
          <w:kern w:val="2"/>
        </w:rPr>
      </w:pPr>
      <w:r>
        <w:rPr>
          <w:rFonts w:hint="eastAsia" w:cs="Times New Roman" w:asciiTheme="minorEastAsia" w:hAnsiTheme="minorEastAsia"/>
          <w:b/>
          <w:color w:val="auto"/>
          <w:kern w:val="2"/>
        </w:rPr>
        <w:t>七、</w:t>
      </w:r>
      <w:r>
        <w:rPr>
          <w:rFonts w:hint="eastAsia" w:cs="Arial Unicode MS" w:asciiTheme="minorEastAsia" w:hAnsiTheme="minorEastAsia"/>
          <w:b/>
          <w:u w:color="000000"/>
          <w:lang w:val="zh-TW" w:eastAsia="zh-TW"/>
        </w:rPr>
        <w:t>会议费用和缴费方式</w:t>
      </w:r>
    </w:p>
    <w:p>
      <w:pPr>
        <w:adjustRightInd w:val="0"/>
        <w:snapToGrid w:val="0"/>
        <w:spacing w:line="400" w:lineRule="exact"/>
        <w:ind w:firstLine="475" w:firstLineChars="198"/>
        <w:rPr>
          <w:rFonts w:hint="default" w:asciiTheme="minorEastAsia" w:hAnsiTheme="minorEastAsia"/>
        </w:rPr>
      </w:pPr>
      <w:r>
        <w:rPr>
          <w:rFonts w:hint="eastAsia" w:asciiTheme="minorEastAsia" w:hAnsiTheme="minorEastAsia"/>
        </w:rPr>
        <w:t>本届论坛会务费：</w:t>
      </w:r>
      <w:r>
        <w:rPr>
          <w:rFonts w:hint="eastAsia" w:asciiTheme="minorEastAsia" w:hAnsiTheme="minorEastAsia"/>
          <w:u w:val="single" w:color="auto"/>
        </w:rPr>
        <w:t xml:space="preserve"> </w:t>
      </w:r>
      <w:r>
        <w:rPr>
          <w:rFonts w:hint="eastAsia" w:asciiTheme="minorEastAsia" w:hAnsiTheme="minorEastAsia"/>
          <w:u w:val="single" w:color="auto"/>
          <w:lang w:val="en-US" w:eastAsia="zh-CN"/>
        </w:rPr>
        <w:t>980</w:t>
      </w:r>
      <w:r>
        <w:rPr>
          <w:rFonts w:hint="eastAsia" w:asciiTheme="minorEastAsia" w:hAnsiTheme="minorEastAsia"/>
          <w:u w:val="single" w:color="auto"/>
        </w:rPr>
        <w:t xml:space="preserve"> </w:t>
      </w:r>
      <w:r>
        <w:rPr>
          <w:rFonts w:hint="eastAsia" w:asciiTheme="minorEastAsia" w:hAnsiTheme="minorEastAsia"/>
        </w:rPr>
        <w:t>元/人（食宿自理，会务组统一安排）。食宿标准：300-400元/人/天（根据到会先后顺序安排、推荐）。上述费用和往返交通费用均由派出单位承担。</w:t>
      </w:r>
      <w:r>
        <w:rPr>
          <w:rFonts w:hint="eastAsia" w:asciiTheme="minorEastAsia" w:hAnsiTheme="minorEastAsia"/>
          <w:lang w:val="en-US" w:eastAsia="zh-CN"/>
        </w:rPr>
        <w:t>会务费含教学设计评审费，参评教学课例需单独收费300元/项。</w:t>
      </w:r>
    </w:p>
    <w:p>
      <w:pPr>
        <w:adjustRightInd w:val="0"/>
        <w:snapToGrid w:val="0"/>
        <w:spacing w:line="400" w:lineRule="exact"/>
        <w:ind w:firstLine="482" w:firstLineChars="200"/>
        <w:rPr>
          <w:rFonts w:hint="default" w:ascii="华文楷体" w:hAnsi="华文楷体" w:eastAsia="华文楷体"/>
          <w:b/>
          <w:bCs/>
          <w:lang w:val="en-US" w:eastAsia="zh-CN"/>
        </w:rPr>
      </w:pPr>
      <w:r>
        <w:rPr>
          <w:rFonts w:hint="eastAsia" w:ascii="华文楷体" w:hAnsi="华文楷体" w:eastAsia="华文楷体"/>
          <w:b/>
          <w:bCs/>
        </w:rPr>
        <w:t>注：参加“第十届CYECC青少年英语主题系列表达活动”的领队、指导教师</w:t>
      </w:r>
      <w:r>
        <w:rPr>
          <w:rFonts w:hint="eastAsia" w:ascii="华文楷体" w:hAnsi="华文楷体" w:eastAsia="华文楷体"/>
          <w:b/>
          <w:bCs/>
          <w:lang w:val="en-US" w:eastAsia="zh-CN"/>
        </w:rPr>
        <w:t>免费参加此活动。</w:t>
      </w:r>
    </w:p>
    <w:p>
      <w:pPr>
        <w:pStyle w:val="20"/>
        <w:snapToGrid w:val="0"/>
        <w:spacing w:before="120" w:beforeLines="50" w:line="400" w:lineRule="exact"/>
        <w:ind w:firstLine="482" w:firstLineChars="200"/>
        <w:rPr>
          <w:rFonts w:cs="Times New Roman" w:asciiTheme="minorEastAsia" w:hAnsiTheme="minorEastAsia"/>
          <w:b/>
          <w:color w:val="auto"/>
          <w:kern w:val="2"/>
        </w:rPr>
      </w:pPr>
      <w:r>
        <w:rPr>
          <w:rFonts w:hint="eastAsia" w:cs="Times New Roman" w:asciiTheme="minorEastAsia" w:hAnsiTheme="minorEastAsia"/>
          <w:b/>
          <w:color w:val="auto"/>
          <w:kern w:val="2"/>
        </w:rPr>
        <w:t>八、</w:t>
      </w:r>
      <w:r>
        <w:rPr>
          <w:rFonts w:cs="Times New Roman" w:asciiTheme="minorEastAsia" w:hAnsiTheme="minorEastAsia"/>
          <w:b/>
          <w:color w:val="auto"/>
          <w:kern w:val="2"/>
        </w:rPr>
        <w:t>信息技术与英语教学融合教学成果展评</w:t>
      </w:r>
    </w:p>
    <w:p>
      <w:pPr>
        <w:pStyle w:val="11"/>
        <w:adjustRightInd w:val="0"/>
        <w:spacing w:line="400" w:lineRule="exact"/>
        <w:ind w:firstLine="480" w:firstLineChars="200"/>
        <w:rPr>
          <w:rFonts w:hint="default" w:asciiTheme="minorEastAsia" w:hAnsiTheme="minorEastAsia" w:eastAsiaTheme="minorEastAsia"/>
          <w:bCs/>
          <w:sz w:val="24"/>
          <w:szCs w:val="24"/>
          <w:lang w:val="en-US" w:eastAsia="zh-CN"/>
        </w:rPr>
      </w:pPr>
      <w:r>
        <w:rPr>
          <w:rFonts w:hint="default" w:asciiTheme="minorEastAsia" w:hAnsiTheme="minorEastAsia" w:eastAsiaTheme="minorEastAsia"/>
          <w:bCs/>
          <w:sz w:val="24"/>
          <w:szCs w:val="24"/>
          <w:lang w:val="en-US"/>
        </w:rPr>
        <w:t>1.</w:t>
      </w:r>
      <w:r>
        <w:rPr>
          <w:rFonts w:asciiTheme="minorEastAsia" w:hAnsiTheme="minorEastAsia" w:eastAsiaTheme="minorEastAsia"/>
          <w:bCs/>
          <w:sz w:val="24"/>
          <w:szCs w:val="24"/>
          <w:lang w:val="en-US"/>
        </w:rPr>
        <w:t>本届</w:t>
      </w:r>
      <w:r>
        <w:rPr>
          <w:rFonts w:asciiTheme="minorEastAsia" w:hAnsiTheme="minorEastAsia" w:eastAsiaTheme="minorEastAsia"/>
          <w:bCs/>
          <w:sz w:val="24"/>
          <w:szCs w:val="24"/>
          <w:lang w:val="en-US" w:eastAsia="zh-CN"/>
        </w:rPr>
        <w:t>优秀英语教学</w:t>
      </w:r>
      <w:r>
        <w:rPr>
          <w:rFonts w:asciiTheme="minorEastAsia" w:hAnsiTheme="minorEastAsia" w:eastAsiaTheme="minorEastAsia"/>
          <w:bCs/>
          <w:sz w:val="24"/>
          <w:szCs w:val="24"/>
          <w:lang w:val="en-US"/>
        </w:rPr>
        <w:t>成果展评</w:t>
      </w:r>
      <w:r>
        <w:rPr>
          <w:rFonts w:asciiTheme="minorEastAsia" w:hAnsiTheme="minorEastAsia" w:eastAsiaTheme="minorEastAsia"/>
          <w:bCs/>
          <w:sz w:val="24"/>
          <w:szCs w:val="24"/>
          <w:lang w:val="en-US" w:eastAsia="zh-CN"/>
        </w:rPr>
        <w:t>活动</w:t>
      </w:r>
      <w:r>
        <w:rPr>
          <w:rFonts w:asciiTheme="minorEastAsia" w:hAnsiTheme="minorEastAsia" w:eastAsiaTheme="minorEastAsia"/>
          <w:bCs/>
          <w:sz w:val="24"/>
          <w:szCs w:val="24"/>
          <w:lang w:val="en-US"/>
        </w:rPr>
        <w:t>，</w:t>
      </w:r>
      <w:r>
        <w:rPr>
          <w:rFonts w:asciiTheme="minorEastAsia" w:hAnsiTheme="minorEastAsia" w:eastAsiaTheme="minorEastAsia"/>
          <w:bCs/>
          <w:sz w:val="24"/>
          <w:szCs w:val="24"/>
          <w:lang w:val="en-US" w:eastAsia="zh-CN"/>
        </w:rPr>
        <w:t>包括单元整体教学设计、基于单元整体教学的课时教学课例展评和现场教学设计展评三项。</w:t>
      </w:r>
    </w:p>
    <w:p>
      <w:pPr>
        <w:pStyle w:val="11"/>
        <w:adjustRightInd w:val="0"/>
        <w:spacing w:line="400" w:lineRule="exact"/>
        <w:ind w:firstLine="480" w:firstLineChars="200"/>
        <w:rPr>
          <w:rFonts w:hint="default" w:asciiTheme="minorEastAsia" w:hAnsiTheme="minorEastAsia" w:eastAsiaTheme="minorEastAsia"/>
          <w:bCs/>
          <w:sz w:val="24"/>
          <w:szCs w:val="24"/>
          <w:lang w:val="en-US" w:eastAsia="zh-CN"/>
        </w:rPr>
      </w:pPr>
      <w:r>
        <w:rPr>
          <w:rFonts w:asciiTheme="minorEastAsia" w:hAnsiTheme="minorEastAsia" w:eastAsiaTheme="minorEastAsia"/>
          <w:bCs/>
          <w:sz w:val="24"/>
          <w:szCs w:val="24"/>
          <w:lang w:val="en-US" w:eastAsia="zh-CN"/>
        </w:rPr>
        <w:t>2.参评单元整体教学设计与基于单元整体教学的课时教学课例，须</w:t>
      </w:r>
      <w:r>
        <w:rPr>
          <w:rFonts w:asciiTheme="minorEastAsia" w:hAnsiTheme="minorEastAsia" w:eastAsiaTheme="minorEastAsia"/>
          <w:bCs/>
          <w:sz w:val="24"/>
          <w:szCs w:val="24"/>
          <w:lang w:val="en-US"/>
        </w:rPr>
        <w:t>于</w:t>
      </w:r>
      <w:r>
        <w:rPr>
          <w:rFonts w:hint="default" w:asciiTheme="minorEastAsia" w:hAnsiTheme="minorEastAsia" w:eastAsiaTheme="minorEastAsia"/>
          <w:bCs/>
          <w:sz w:val="24"/>
          <w:szCs w:val="24"/>
          <w:lang w:val="en-US"/>
        </w:rPr>
        <w:t>7</w:t>
      </w:r>
      <w:r>
        <w:rPr>
          <w:rFonts w:asciiTheme="minorEastAsia" w:hAnsiTheme="minorEastAsia" w:eastAsiaTheme="minorEastAsia"/>
          <w:bCs/>
          <w:sz w:val="24"/>
          <w:szCs w:val="24"/>
          <w:lang w:val="en-US"/>
        </w:rPr>
        <w:t>月</w:t>
      </w:r>
      <w:r>
        <w:rPr>
          <w:rFonts w:hint="default" w:asciiTheme="minorEastAsia" w:hAnsiTheme="minorEastAsia" w:eastAsiaTheme="minorEastAsia"/>
          <w:bCs/>
          <w:sz w:val="24"/>
          <w:szCs w:val="24"/>
          <w:lang w:val="en-US"/>
        </w:rPr>
        <w:t>5</w:t>
      </w:r>
      <w:r>
        <w:rPr>
          <w:rFonts w:asciiTheme="minorEastAsia" w:hAnsiTheme="minorEastAsia" w:eastAsiaTheme="minorEastAsia"/>
          <w:bCs/>
          <w:sz w:val="24"/>
          <w:szCs w:val="24"/>
          <w:lang w:val="en-US"/>
        </w:rPr>
        <w:t>日前提</w:t>
      </w:r>
      <w:r>
        <w:rPr>
          <w:rFonts w:asciiTheme="minorEastAsia" w:hAnsiTheme="minorEastAsia" w:eastAsiaTheme="minorEastAsia"/>
          <w:bCs/>
          <w:sz w:val="24"/>
          <w:szCs w:val="24"/>
          <w:lang w:val="en-US" w:eastAsia="zh-CN"/>
        </w:rPr>
        <w:t>交相关材料至</w:t>
      </w:r>
      <w:r>
        <w:rPr>
          <w:rFonts w:asciiTheme="minorEastAsia" w:hAnsiTheme="minorEastAsia" w:eastAsiaTheme="minorEastAsia"/>
          <w:bCs/>
          <w:sz w:val="24"/>
          <w:szCs w:val="24"/>
          <w:lang w:val="en-US"/>
        </w:rPr>
        <w:t>会务组邮箱</w:t>
      </w:r>
      <w:r>
        <w:rPr>
          <w:rFonts w:asciiTheme="minorEastAsia" w:hAnsiTheme="minorEastAsia" w:eastAsiaTheme="minorEastAsia"/>
          <w:b/>
          <w:sz w:val="24"/>
          <w:szCs w:val="24"/>
          <w:lang w:val="en-US"/>
        </w:rPr>
        <w:t>eduenglish@163.com</w:t>
      </w:r>
      <w:r>
        <w:rPr>
          <w:rFonts w:asciiTheme="minorEastAsia" w:hAnsiTheme="minorEastAsia" w:eastAsiaTheme="minorEastAsia"/>
          <w:bCs/>
          <w:sz w:val="24"/>
          <w:szCs w:val="24"/>
          <w:lang w:val="en-US"/>
        </w:rPr>
        <w:t>，</w:t>
      </w:r>
      <w:r>
        <w:rPr>
          <w:rFonts w:asciiTheme="minorEastAsia" w:hAnsiTheme="minorEastAsia" w:eastAsiaTheme="minorEastAsia"/>
          <w:bCs/>
          <w:sz w:val="24"/>
          <w:szCs w:val="24"/>
          <w:lang w:val="en-US" w:eastAsia="zh-CN"/>
        </w:rPr>
        <w:t>并</w:t>
      </w:r>
      <w:r>
        <w:rPr>
          <w:rFonts w:asciiTheme="minorEastAsia" w:hAnsiTheme="minorEastAsia" w:eastAsiaTheme="minorEastAsia"/>
          <w:bCs/>
          <w:sz w:val="24"/>
          <w:szCs w:val="24"/>
          <w:lang w:val="en-US"/>
        </w:rPr>
        <w:t>在</w:t>
      </w:r>
      <w:r>
        <w:rPr>
          <w:rFonts w:asciiTheme="minorEastAsia" w:hAnsiTheme="minorEastAsia" w:eastAsiaTheme="minorEastAsia"/>
          <w:bCs/>
          <w:sz w:val="24"/>
          <w:szCs w:val="24"/>
          <w:lang w:val="en-US" w:eastAsia="zh-CN"/>
        </w:rPr>
        <w:t>报到时</w:t>
      </w:r>
      <w:r>
        <w:rPr>
          <w:rFonts w:asciiTheme="minorEastAsia" w:hAnsiTheme="minorEastAsia" w:eastAsiaTheme="minorEastAsia"/>
          <w:bCs/>
          <w:sz w:val="24"/>
          <w:szCs w:val="24"/>
          <w:lang w:val="en-US"/>
        </w:rPr>
        <w:t>提交</w:t>
      </w:r>
      <w:r>
        <w:rPr>
          <w:rFonts w:asciiTheme="minorEastAsia" w:hAnsiTheme="minorEastAsia" w:eastAsiaTheme="minorEastAsia"/>
          <w:bCs/>
          <w:sz w:val="24"/>
          <w:szCs w:val="24"/>
          <w:lang w:val="en-US" w:eastAsia="zh-CN"/>
        </w:rPr>
        <w:t>相应纸质文件和媒体文件。参评教学实录的教学设计与教学PPT，只要符合要求，均可同时参评单元整体教学设计。（具体见附件1）。</w:t>
      </w:r>
    </w:p>
    <w:p>
      <w:pPr>
        <w:adjustRightInd w:val="0"/>
        <w:snapToGrid w:val="0"/>
        <w:spacing w:line="400" w:lineRule="exact"/>
        <w:ind w:firstLine="480" w:firstLineChars="200"/>
        <w:rPr>
          <w:rFonts w:asciiTheme="minorEastAsia" w:hAnsiTheme="minorEastAsia"/>
          <w:bCs/>
        </w:rPr>
      </w:pPr>
      <w:r>
        <w:rPr>
          <w:rFonts w:hint="eastAsia" w:asciiTheme="minorEastAsia" w:hAnsiTheme="minorEastAsia"/>
          <w:bCs/>
        </w:rPr>
        <w:t>3</w:t>
      </w:r>
      <w:r>
        <w:rPr>
          <w:rFonts w:asciiTheme="minorEastAsia" w:hAnsiTheme="minorEastAsia"/>
          <w:bCs/>
        </w:rPr>
        <w:t>.现场教学设计，于</w:t>
      </w:r>
      <w:r>
        <w:rPr>
          <w:rFonts w:hint="eastAsia" w:asciiTheme="minorEastAsia" w:hAnsiTheme="minorEastAsia"/>
          <w:bCs/>
        </w:rPr>
        <w:t>论坛</w:t>
      </w:r>
      <w:r>
        <w:rPr>
          <w:rFonts w:asciiTheme="minorEastAsia" w:hAnsiTheme="minorEastAsia"/>
          <w:bCs/>
        </w:rPr>
        <w:t>教学设计实践工作坊中，跨校分组进行规定材料的设计。</w:t>
      </w:r>
    </w:p>
    <w:p>
      <w:pPr>
        <w:adjustRightInd w:val="0"/>
        <w:snapToGrid w:val="0"/>
        <w:spacing w:line="400" w:lineRule="exact"/>
        <w:ind w:firstLine="480" w:firstLineChars="200"/>
        <w:rPr>
          <w:rFonts w:asciiTheme="minorEastAsia" w:hAnsiTheme="minorEastAsia"/>
          <w:bCs/>
          <w:lang w:eastAsia="zh-TW"/>
        </w:rPr>
      </w:pPr>
      <w:r>
        <w:rPr>
          <w:rFonts w:hint="eastAsia" w:asciiTheme="minorEastAsia" w:hAnsiTheme="minorEastAsia"/>
          <w:bCs/>
        </w:rPr>
        <w:t>4.</w:t>
      </w:r>
      <w:r>
        <w:rPr>
          <w:rFonts w:hint="eastAsia" w:asciiTheme="minorEastAsia" w:hAnsiTheme="minorEastAsia"/>
          <w:bCs/>
          <w:lang w:eastAsia="zh-CN"/>
        </w:rPr>
        <w:t>由</w:t>
      </w:r>
      <w:r>
        <w:rPr>
          <w:rFonts w:hint="eastAsia" w:asciiTheme="minorEastAsia" w:hAnsiTheme="minorEastAsia"/>
          <w:bCs/>
        </w:rPr>
        <w:t>主办</w:t>
      </w:r>
      <w:r>
        <w:rPr>
          <w:rFonts w:hint="eastAsia" w:asciiTheme="minorEastAsia" w:hAnsiTheme="minorEastAsia"/>
          <w:bCs/>
          <w:lang w:eastAsia="zh-CN"/>
        </w:rPr>
        <w:t>单位“</w:t>
      </w:r>
      <w:r>
        <w:rPr>
          <w:rFonts w:ascii="宋体" w:hAnsi="宋体" w:eastAsia="宋体" w:cs="宋体"/>
          <w:color w:val="auto"/>
          <w:sz w:val="24"/>
          <w:szCs w:val="24"/>
          <w:shd w:val="clear" w:color="auto" w:fill="FFFFFF"/>
        </w:rPr>
        <w:t>全国基础外语教育研究培训中心</w:t>
      </w:r>
      <w:r>
        <w:rPr>
          <w:rFonts w:hint="eastAsia" w:ascii="宋体" w:hAnsi="宋体" w:eastAsia="宋体" w:cs="宋体"/>
          <w:color w:val="auto"/>
          <w:sz w:val="24"/>
          <w:szCs w:val="24"/>
          <w:shd w:val="clear" w:color="auto" w:fill="FFFFFF"/>
          <w:lang w:eastAsia="zh-CN"/>
        </w:rPr>
        <w:t>”</w:t>
      </w:r>
      <w:r>
        <w:rPr>
          <w:rFonts w:hint="eastAsia" w:asciiTheme="minorEastAsia" w:hAnsiTheme="minorEastAsia"/>
          <w:bCs/>
        </w:rPr>
        <w:t>颁发</w:t>
      </w:r>
      <w:r>
        <w:rPr>
          <w:rFonts w:hint="eastAsia" w:asciiTheme="minorEastAsia" w:hAnsiTheme="minorEastAsia"/>
          <w:bCs/>
          <w:lang w:eastAsia="zh-CN"/>
        </w:rPr>
        <w:t>获奖</w:t>
      </w:r>
      <w:r>
        <w:rPr>
          <w:rFonts w:hint="eastAsia" w:asciiTheme="minorEastAsia" w:hAnsiTheme="minorEastAsia"/>
          <w:bCs/>
        </w:rPr>
        <w:t>证书。</w:t>
      </w:r>
    </w:p>
    <w:p>
      <w:pPr>
        <w:pStyle w:val="11"/>
        <w:adjustRightInd w:val="0"/>
        <w:spacing w:before="120" w:line="400" w:lineRule="exact"/>
        <w:ind w:firstLine="482" w:firstLineChars="200"/>
        <w:rPr>
          <w:rFonts w:hint="default" w:asciiTheme="minorEastAsia" w:hAnsiTheme="minorEastAsia" w:eastAsiaTheme="minorEastAsia"/>
          <w:b/>
          <w:sz w:val="24"/>
          <w:szCs w:val="24"/>
        </w:rPr>
      </w:pPr>
      <w:r>
        <w:rPr>
          <w:rStyle w:val="13"/>
          <w:rFonts w:asciiTheme="minorEastAsia" w:hAnsiTheme="minorEastAsia" w:eastAsiaTheme="minorEastAsia"/>
          <w:b/>
          <w:sz w:val="24"/>
          <w:szCs w:val="24"/>
          <w:lang w:val="en-US" w:eastAsia="zh-CN"/>
        </w:rPr>
        <w:t>九</w:t>
      </w:r>
      <w:r>
        <w:rPr>
          <w:rStyle w:val="13"/>
          <w:rFonts w:asciiTheme="minorEastAsia" w:hAnsiTheme="minorEastAsia" w:eastAsiaTheme="minorEastAsia"/>
          <w:b/>
          <w:sz w:val="24"/>
          <w:szCs w:val="24"/>
        </w:rPr>
        <w:t>、</w:t>
      </w:r>
      <w:r>
        <w:rPr>
          <w:rStyle w:val="13"/>
          <w:rFonts w:asciiTheme="minorEastAsia" w:hAnsiTheme="minorEastAsia" w:eastAsiaTheme="minorEastAsia"/>
          <w:b/>
          <w:sz w:val="24"/>
          <w:szCs w:val="24"/>
          <w:lang w:val="en-US" w:eastAsia="zh-CN"/>
        </w:rPr>
        <w:t>全国</w:t>
      </w:r>
      <w:r>
        <w:rPr>
          <w:rStyle w:val="13"/>
          <w:rFonts w:asciiTheme="minorEastAsia" w:hAnsiTheme="minorEastAsia" w:eastAsiaTheme="minorEastAsia"/>
          <w:b/>
          <w:sz w:val="24"/>
          <w:szCs w:val="24"/>
        </w:rPr>
        <w:t>会务组联系方式</w:t>
      </w:r>
    </w:p>
    <w:p>
      <w:pPr>
        <w:pStyle w:val="11"/>
        <w:adjustRightInd w:val="0"/>
        <w:spacing w:line="400" w:lineRule="exact"/>
        <w:ind w:firstLine="480" w:firstLineChars="200"/>
        <w:rPr>
          <w:rStyle w:val="13"/>
          <w:rFonts w:hint="default" w:asciiTheme="minorEastAsia" w:hAnsiTheme="minorEastAsia" w:eastAsiaTheme="minorEastAsia"/>
          <w:sz w:val="24"/>
          <w:szCs w:val="24"/>
          <w:lang w:val="en-US" w:eastAsia="zh-CN"/>
        </w:rPr>
      </w:pPr>
      <w:r>
        <w:rPr>
          <w:rStyle w:val="13"/>
          <w:rFonts w:asciiTheme="minorEastAsia" w:hAnsiTheme="minorEastAsia" w:eastAsiaTheme="minorEastAsia"/>
          <w:sz w:val="24"/>
          <w:szCs w:val="24"/>
        </w:rPr>
        <w:t>联系人：</w:t>
      </w:r>
      <w:r>
        <w:rPr>
          <w:rStyle w:val="13"/>
          <w:rFonts w:hint="eastAsia" w:asciiTheme="minorEastAsia" w:hAnsiTheme="minorEastAsia" w:eastAsiaTheme="minorEastAsia"/>
          <w:sz w:val="24"/>
          <w:szCs w:val="24"/>
          <w:lang w:eastAsia="zh-CN"/>
        </w:rPr>
        <w:t>李老师</w:t>
      </w:r>
      <w:r>
        <w:rPr>
          <w:rStyle w:val="13"/>
          <w:rFonts w:hint="eastAsia" w:asciiTheme="minorEastAsia" w:hAnsiTheme="minorEastAsia" w:eastAsiaTheme="minorEastAsia"/>
          <w:sz w:val="24"/>
          <w:szCs w:val="24"/>
          <w:lang w:val="en-US" w:eastAsia="zh-CN"/>
        </w:rPr>
        <w:t xml:space="preserve"> </w:t>
      </w:r>
      <w:r>
        <w:rPr>
          <w:rStyle w:val="13"/>
          <w:rFonts w:asciiTheme="minorEastAsia" w:hAnsiTheme="minorEastAsia" w:eastAsiaTheme="minorEastAsia"/>
          <w:sz w:val="24"/>
          <w:szCs w:val="24"/>
        </w:rPr>
        <w:t>电  话：</w:t>
      </w:r>
      <w:r>
        <w:rPr>
          <w:rStyle w:val="13"/>
          <w:rFonts w:hint="eastAsia" w:asciiTheme="minorEastAsia" w:hAnsiTheme="minorEastAsia" w:eastAsiaTheme="minorEastAsia"/>
          <w:sz w:val="24"/>
          <w:szCs w:val="24"/>
          <w:lang w:val="en-US" w:eastAsia="zh-CN"/>
        </w:rPr>
        <w:t xml:space="preserve">61354811   15810469859  </w:t>
      </w:r>
    </w:p>
    <w:p>
      <w:pPr>
        <w:pStyle w:val="11"/>
        <w:adjustRightInd w:val="0"/>
        <w:spacing w:line="400" w:lineRule="exact"/>
        <w:ind w:firstLine="480" w:firstLineChars="200"/>
        <w:rPr>
          <w:rStyle w:val="13"/>
          <w:rFonts w:hint="default" w:asciiTheme="minorEastAsia" w:hAnsiTheme="minorEastAsia" w:eastAsiaTheme="minorEastAsia"/>
          <w:sz w:val="24"/>
          <w:szCs w:val="24"/>
        </w:rPr>
      </w:pPr>
      <w:r>
        <w:rPr>
          <w:rStyle w:val="13"/>
          <w:rFonts w:asciiTheme="minorEastAsia" w:hAnsiTheme="minorEastAsia" w:eastAsiaTheme="minorEastAsia"/>
          <w:sz w:val="24"/>
          <w:szCs w:val="24"/>
        </w:rPr>
        <w:t>邮  箱</w:t>
      </w:r>
      <w:r>
        <w:rPr>
          <w:rStyle w:val="13"/>
          <w:rFonts w:hint="eastAsia" w:asciiTheme="minorEastAsia" w:hAnsiTheme="minorEastAsia" w:eastAsiaTheme="minorEastAsia"/>
          <w:sz w:val="24"/>
          <w:szCs w:val="24"/>
          <w:lang w:eastAsia="zh-CN"/>
        </w:rPr>
        <w:t>：</w:t>
      </w:r>
      <w:r>
        <w:rPr>
          <w:rStyle w:val="13"/>
          <w:rFonts w:hint="eastAsia" w:asciiTheme="minorEastAsia" w:hAnsiTheme="minorEastAsia" w:eastAsiaTheme="minorEastAsia"/>
          <w:sz w:val="24"/>
          <w:szCs w:val="24"/>
          <w:lang w:val="en-US" w:eastAsia="zh-CN"/>
        </w:rPr>
        <w:t>nyltlihai@126.com</w:t>
      </w:r>
    </w:p>
    <w:p>
      <w:pPr>
        <w:pStyle w:val="11"/>
        <w:adjustRightInd w:val="0"/>
        <w:spacing w:line="400" w:lineRule="exact"/>
        <w:ind w:firstLine="480" w:firstLineChars="200"/>
        <w:rPr>
          <w:rFonts w:hint="default" w:asciiTheme="minorEastAsia" w:hAnsiTheme="minorEastAsia" w:eastAsiaTheme="minorEastAsia"/>
          <w:bCs/>
          <w:sz w:val="24"/>
          <w:szCs w:val="24"/>
        </w:rPr>
      </w:pPr>
      <w:r>
        <w:rPr>
          <w:rStyle w:val="13"/>
          <w:rFonts w:asciiTheme="minorEastAsia" w:hAnsiTheme="minorEastAsia" w:eastAsiaTheme="minorEastAsia"/>
          <w:bCs/>
          <w:sz w:val="24"/>
          <w:szCs w:val="24"/>
        </w:rPr>
        <w:t xml:space="preserve">附件1: </w:t>
      </w:r>
      <w:r>
        <w:rPr>
          <w:rStyle w:val="13"/>
          <w:rFonts w:asciiTheme="minorEastAsia" w:hAnsiTheme="minorEastAsia" w:eastAsiaTheme="minorEastAsia"/>
          <w:bCs/>
          <w:sz w:val="24"/>
          <w:szCs w:val="24"/>
          <w:lang w:eastAsia="zh-CN"/>
        </w:rPr>
        <w:t>单元整体教学设计展评</w:t>
      </w:r>
      <w:r>
        <w:rPr>
          <w:rStyle w:val="13"/>
          <w:rFonts w:asciiTheme="minorEastAsia" w:hAnsiTheme="minorEastAsia" w:eastAsiaTheme="minorEastAsia"/>
          <w:bCs/>
          <w:sz w:val="24"/>
          <w:szCs w:val="24"/>
        </w:rPr>
        <w:t>说</w:t>
      </w:r>
      <w:r>
        <w:rPr>
          <w:rStyle w:val="13"/>
          <w:rFonts w:asciiTheme="minorEastAsia" w:hAnsiTheme="minorEastAsia" w:eastAsiaTheme="minorEastAsia"/>
          <w:bCs/>
          <w:sz w:val="24"/>
          <w:szCs w:val="24"/>
          <w:lang w:val="en-US" w:eastAsia="zh-CN"/>
        </w:rPr>
        <w:t>明</w:t>
      </w:r>
    </w:p>
    <w:p>
      <w:pPr>
        <w:pStyle w:val="11"/>
        <w:adjustRightInd w:val="0"/>
        <w:spacing w:line="400" w:lineRule="exact"/>
        <w:ind w:firstLine="480" w:firstLineChars="200"/>
        <w:rPr>
          <w:rStyle w:val="13"/>
          <w:rFonts w:asciiTheme="minorEastAsia" w:hAnsiTheme="minorEastAsia" w:eastAsiaTheme="minorEastAsia"/>
          <w:bCs/>
          <w:sz w:val="24"/>
          <w:szCs w:val="24"/>
        </w:rPr>
      </w:pPr>
      <w:r>
        <w:rPr>
          <w:rStyle w:val="13"/>
          <w:rFonts w:asciiTheme="minorEastAsia" w:hAnsiTheme="minorEastAsia" w:eastAsiaTheme="minorEastAsia"/>
          <w:bCs/>
          <w:sz w:val="24"/>
          <w:szCs w:val="24"/>
        </w:rPr>
        <w:t>附件2: 报名回执表</w:t>
      </w:r>
    </w:p>
    <w:p>
      <w:pPr>
        <w:pStyle w:val="11"/>
        <w:adjustRightInd w:val="0"/>
        <w:spacing w:line="240" w:lineRule="auto"/>
        <w:rPr>
          <w:rStyle w:val="13"/>
          <w:rFonts w:asciiTheme="minorEastAsia" w:hAnsiTheme="minorEastAsia" w:eastAsiaTheme="minorEastAsia"/>
          <w:sz w:val="24"/>
          <w:szCs w:val="24"/>
          <w:lang w:val="en-US" w:eastAsia="zh-CN"/>
        </w:rPr>
      </w:pPr>
    </w:p>
    <w:p>
      <w:pPr>
        <w:pStyle w:val="11"/>
        <w:adjustRightInd w:val="0"/>
        <w:spacing w:line="240" w:lineRule="auto"/>
        <w:rPr>
          <w:rFonts w:hint="default" w:ascii="宋体" w:hAnsi="宋体" w:eastAsia="宋体"/>
          <w:sz w:val="24"/>
          <w:szCs w:val="24"/>
          <w:lang w:val="en-US" w:eastAsia="zh-CN"/>
        </w:rPr>
      </w:pPr>
      <w:r>
        <w:rPr>
          <w:rStyle w:val="13"/>
          <w:rFonts w:asciiTheme="minorEastAsia" w:hAnsiTheme="minorEastAsia" w:eastAsiaTheme="minorEastAsia"/>
          <w:sz w:val="24"/>
          <w:szCs w:val="24"/>
          <w:lang w:val="en-US" w:eastAsia="zh-CN"/>
        </w:rPr>
        <w:t xml:space="preserve"> </w:t>
      </w:r>
      <w:r>
        <w:rPr>
          <w:rStyle w:val="13"/>
          <w:rFonts w:hint="eastAsia" w:asciiTheme="minorEastAsia" w:hAnsiTheme="minorEastAsia" w:eastAsiaTheme="minorEastAsia"/>
          <w:sz w:val="24"/>
          <w:szCs w:val="24"/>
          <w:lang w:val="en-US" w:eastAsia="zh-CN"/>
        </w:rPr>
        <w:t xml:space="preserve">                                  </w:t>
      </w:r>
      <w:r>
        <w:rPr>
          <w:rFonts w:ascii="宋体" w:hAnsi="宋体"/>
          <w:sz w:val="24"/>
          <w:szCs w:val="24"/>
        </w:rPr>
        <w:t>全国基础外语教育研究培训中心</w:t>
      </w:r>
      <w:r>
        <w:rPr>
          <w:rFonts w:hint="eastAsia" w:ascii="宋体" w:hAnsi="宋体" w:eastAsia="宋体"/>
          <w:sz w:val="24"/>
          <w:szCs w:val="24"/>
          <w:lang w:val="en-US" w:eastAsia="zh-CN"/>
        </w:rPr>
        <w:t xml:space="preserve">    </w:t>
      </w:r>
    </w:p>
    <w:p>
      <w:pPr>
        <w:adjustRightInd w:val="0"/>
        <w:snapToGrid w:val="0"/>
        <w:spacing w:line="400" w:lineRule="exact"/>
        <w:rPr>
          <w:rStyle w:val="13"/>
          <w:rFonts w:asciiTheme="minorEastAsia" w:hAnsiTheme="minorEastAsia"/>
          <w:b/>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二〇一九年</w:t>
      </w:r>
      <w:r>
        <w:rPr>
          <w:rFonts w:hint="eastAsia" w:ascii="宋体" w:hAnsi="宋体"/>
          <w:lang w:eastAsia="zh-CN"/>
        </w:rPr>
        <w:t>六月十</w:t>
      </w:r>
      <w:r>
        <w:rPr>
          <w:rFonts w:hint="eastAsia" w:ascii="宋体" w:hAnsi="宋体"/>
        </w:rPr>
        <w:t>日</w:t>
      </w:r>
      <w:r>
        <w:rPr>
          <w:rFonts w:hint="eastAsia" w:ascii="宋体" w:hAnsi="宋体"/>
          <w:lang w:val="en-US" w:eastAsia="zh-CN"/>
        </w:rPr>
        <w:t xml:space="preserve">                  </w:t>
      </w:r>
    </w:p>
    <w:p>
      <w:pPr>
        <w:pStyle w:val="11"/>
        <w:spacing w:line="400" w:lineRule="exact"/>
        <w:rPr>
          <w:rStyle w:val="13"/>
          <w:rFonts w:asciiTheme="minorEastAsia" w:hAnsiTheme="minorEastAsia"/>
          <w:b/>
        </w:rPr>
      </w:pPr>
    </w:p>
    <w:p>
      <w:pPr>
        <w:pStyle w:val="11"/>
        <w:spacing w:line="400" w:lineRule="exact"/>
        <w:rPr>
          <w:rStyle w:val="13"/>
          <w:rFonts w:asciiTheme="minorEastAsia" w:hAnsiTheme="minorEastAsia"/>
          <w:b/>
        </w:rPr>
      </w:pPr>
    </w:p>
    <w:p>
      <w:pPr>
        <w:pStyle w:val="11"/>
        <w:spacing w:line="400" w:lineRule="exact"/>
        <w:rPr>
          <w:rStyle w:val="13"/>
          <w:rFonts w:asciiTheme="minorEastAsia" w:hAnsiTheme="minorEastAsia"/>
          <w:b/>
        </w:rPr>
      </w:pPr>
    </w:p>
    <w:p>
      <w:pPr>
        <w:pStyle w:val="11"/>
        <w:spacing w:line="400" w:lineRule="exact"/>
        <w:rPr>
          <w:rFonts w:hint="default" w:asciiTheme="minorEastAsia" w:hAnsiTheme="minorEastAsia" w:eastAsiaTheme="minorEastAsia"/>
          <w:b/>
          <w:sz w:val="24"/>
          <w:szCs w:val="24"/>
        </w:rPr>
      </w:pPr>
      <w:r>
        <w:rPr>
          <w:rStyle w:val="13"/>
          <w:rFonts w:asciiTheme="minorEastAsia" w:hAnsiTheme="minorEastAsia"/>
          <w:b/>
        </w:rPr>
        <w:t>附件</w:t>
      </w:r>
      <w:r>
        <w:rPr>
          <w:rStyle w:val="13"/>
          <w:rFonts w:eastAsia="PMingLiU" w:asciiTheme="minorEastAsia" w:hAnsiTheme="minorEastAsia"/>
          <w:b/>
          <w:bCs/>
        </w:rPr>
        <w:t>1</w:t>
      </w:r>
      <w:r>
        <w:rPr>
          <w:rStyle w:val="13"/>
          <w:rFonts w:asciiTheme="minorEastAsia" w:hAnsiTheme="minorEastAsia"/>
          <w:b/>
        </w:rPr>
        <w:t>：单元整体教学设计展评说明</w:t>
      </w:r>
    </w:p>
    <w:p>
      <w:pPr>
        <w:pStyle w:val="11"/>
        <w:spacing w:line="400" w:lineRule="exact"/>
        <w:rPr>
          <w:rFonts w:hint="default" w:ascii="宋体" w:hAnsi="宋体" w:eastAsia="宋体"/>
          <w:sz w:val="24"/>
          <w:szCs w:val="24"/>
          <w:lang w:eastAsia="zh-CN"/>
        </w:rPr>
      </w:pPr>
      <w:r>
        <w:rPr>
          <w:rStyle w:val="13"/>
          <w:rFonts w:ascii="宋体" w:hAnsi="宋体" w:eastAsia="宋体"/>
          <w:b/>
          <w:sz w:val="24"/>
          <w:szCs w:val="24"/>
          <w:lang w:eastAsia="zh-CN"/>
        </w:rPr>
        <w:t>一．展评主题：</w:t>
      </w:r>
      <w:r>
        <w:rPr>
          <w:rStyle w:val="13"/>
          <w:rFonts w:ascii="宋体" w:hAnsi="宋体" w:eastAsia="宋体"/>
          <w:sz w:val="24"/>
          <w:szCs w:val="24"/>
          <w:lang w:eastAsia="zh-CN"/>
        </w:rPr>
        <w:t>单元整体教学</w:t>
      </w:r>
    </w:p>
    <w:p>
      <w:pPr>
        <w:pStyle w:val="11"/>
        <w:spacing w:line="400" w:lineRule="exact"/>
        <w:rPr>
          <w:rStyle w:val="13"/>
          <w:rFonts w:hint="default" w:ascii="宋体" w:hAnsi="宋体" w:eastAsia="宋体"/>
          <w:sz w:val="24"/>
          <w:szCs w:val="24"/>
          <w:lang w:eastAsia="zh-CN"/>
        </w:rPr>
      </w:pPr>
      <w:r>
        <w:rPr>
          <w:rStyle w:val="13"/>
          <w:rFonts w:ascii="宋体" w:hAnsi="宋体" w:eastAsia="宋体"/>
          <w:b/>
          <w:sz w:val="24"/>
          <w:szCs w:val="24"/>
        </w:rPr>
        <w:t>二、</w:t>
      </w:r>
      <w:r>
        <w:rPr>
          <w:rStyle w:val="13"/>
          <w:rFonts w:ascii="宋体" w:hAnsi="宋体" w:eastAsia="宋体"/>
          <w:b/>
          <w:sz w:val="24"/>
          <w:szCs w:val="24"/>
          <w:lang w:eastAsia="zh-CN"/>
        </w:rPr>
        <w:t>展评项目：单元整体</w:t>
      </w:r>
      <w:r>
        <w:rPr>
          <w:rStyle w:val="13"/>
          <w:rFonts w:ascii="宋体" w:hAnsi="宋体" w:eastAsia="宋体"/>
          <w:sz w:val="24"/>
          <w:szCs w:val="24"/>
          <w:lang w:eastAsia="zh-CN"/>
        </w:rPr>
        <w:t>教学设计、基于单元整体教学的课时教学实录、现场教学设计</w:t>
      </w:r>
    </w:p>
    <w:p>
      <w:pPr>
        <w:pStyle w:val="11"/>
        <w:spacing w:line="400" w:lineRule="exact"/>
        <w:ind w:firstLine="480"/>
        <w:rPr>
          <w:rStyle w:val="13"/>
          <w:rFonts w:hint="default" w:ascii="宋体" w:hAnsi="宋体" w:eastAsia="宋体"/>
          <w:sz w:val="24"/>
          <w:szCs w:val="24"/>
          <w:lang w:eastAsia="zh-CN"/>
        </w:rPr>
      </w:pPr>
      <w:r>
        <w:rPr>
          <w:rStyle w:val="13"/>
          <w:rFonts w:ascii="宋体" w:hAnsi="宋体" w:eastAsia="宋体"/>
          <w:sz w:val="24"/>
          <w:szCs w:val="24"/>
          <w:lang w:eastAsia="zh-CN"/>
        </w:rPr>
        <w:t>教学设计与教学实录需提前提交作品，现场教学设计在</w:t>
      </w:r>
      <w:r>
        <w:rPr>
          <w:rStyle w:val="13"/>
          <w:rFonts w:ascii="宋体" w:hAnsi="宋体" w:eastAsia="宋体"/>
          <w:sz w:val="24"/>
          <w:szCs w:val="24"/>
          <w:lang w:val="en-US" w:eastAsia="zh-CN"/>
        </w:rPr>
        <w:t>活动</w:t>
      </w:r>
      <w:r>
        <w:rPr>
          <w:rStyle w:val="13"/>
          <w:rFonts w:ascii="宋体" w:hAnsi="宋体" w:eastAsia="宋体"/>
          <w:sz w:val="24"/>
          <w:szCs w:val="24"/>
          <w:lang w:eastAsia="zh-CN"/>
        </w:rPr>
        <w:t>报到现场可拿到素材。</w:t>
      </w:r>
    </w:p>
    <w:p>
      <w:pPr>
        <w:pStyle w:val="11"/>
        <w:spacing w:line="400" w:lineRule="exact"/>
        <w:rPr>
          <w:rFonts w:hint="default" w:ascii="宋体" w:hAnsi="宋体" w:eastAsia="宋体"/>
          <w:b/>
          <w:sz w:val="24"/>
          <w:szCs w:val="24"/>
        </w:rPr>
      </w:pPr>
      <w:r>
        <w:rPr>
          <w:rStyle w:val="13"/>
          <w:rFonts w:ascii="宋体" w:hAnsi="宋体" w:eastAsia="宋体"/>
          <w:b/>
          <w:sz w:val="24"/>
          <w:szCs w:val="24"/>
          <w:lang w:eastAsia="zh-CN"/>
        </w:rPr>
        <w:t>三、教学设计与教学</w:t>
      </w:r>
      <w:r>
        <w:rPr>
          <w:rStyle w:val="13"/>
          <w:rFonts w:ascii="宋体" w:hAnsi="宋体" w:eastAsia="宋体"/>
          <w:b/>
          <w:sz w:val="24"/>
          <w:szCs w:val="24"/>
        </w:rPr>
        <w:t>课例</w:t>
      </w:r>
      <w:r>
        <w:rPr>
          <w:rStyle w:val="13"/>
          <w:rFonts w:ascii="宋体" w:hAnsi="宋体" w:eastAsia="宋体"/>
          <w:b/>
          <w:sz w:val="24"/>
          <w:szCs w:val="24"/>
          <w:lang w:eastAsia="zh-CN"/>
        </w:rPr>
        <w:t>的具体</w:t>
      </w:r>
      <w:r>
        <w:rPr>
          <w:rStyle w:val="13"/>
          <w:rFonts w:ascii="宋体" w:hAnsi="宋体" w:eastAsia="宋体"/>
          <w:b/>
          <w:sz w:val="24"/>
          <w:szCs w:val="24"/>
        </w:rPr>
        <w:t>要求</w:t>
      </w:r>
    </w:p>
    <w:p>
      <w:pPr>
        <w:pStyle w:val="11"/>
        <w:adjustRightInd w:val="0"/>
        <w:spacing w:line="400" w:lineRule="exact"/>
        <w:ind w:firstLine="480" w:firstLineChars="200"/>
        <w:rPr>
          <w:rStyle w:val="13"/>
          <w:rFonts w:ascii="宋体" w:hAnsi="宋体" w:eastAsia="宋体"/>
          <w:color w:val="auto"/>
          <w:sz w:val="24"/>
          <w:szCs w:val="24"/>
          <w:highlight w:val="none"/>
          <w:lang w:eastAsia="zh-CN"/>
        </w:rPr>
      </w:pPr>
      <w:r>
        <w:rPr>
          <w:rStyle w:val="13"/>
          <w:rFonts w:asciiTheme="minorEastAsia" w:hAnsiTheme="minorEastAsia" w:eastAsiaTheme="minorEastAsia"/>
          <w:bCs/>
          <w:sz w:val="24"/>
          <w:szCs w:val="24"/>
          <w:lang w:eastAsia="zh-CN"/>
        </w:rPr>
        <w:t>1.</w:t>
      </w:r>
      <w:r>
        <w:rPr>
          <w:rStyle w:val="13"/>
          <w:rFonts w:asciiTheme="minorEastAsia" w:hAnsiTheme="minorEastAsia" w:eastAsiaTheme="minorEastAsia"/>
          <w:bCs/>
          <w:sz w:val="24"/>
          <w:szCs w:val="24"/>
        </w:rPr>
        <w:t>参评教师</w:t>
      </w:r>
      <w:r>
        <w:rPr>
          <w:rStyle w:val="13"/>
          <w:rFonts w:asciiTheme="minorEastAsia" w:hAnsiTheme="minorEastAsia" w:eastAsiaTheme="minorEastAsia"/>
          <w:bCs/>
          <w:color w:val="FF0000"/>
          <w:sz w:val="24"/>
          <w:szCs w:val="24"/>
          <w:lang w:eastAsia="zh-CN"/>
        </w:rPr>
        <w:t>自行选择自己所用教材中的一个单元</w:t>
      </w:r>
      <w:r>
        <w:rPr>
          <w:rStyle w:val="13"/>
          <w:rFonts w:asciiTheme="minorEastAsia" w:hAnsiTheme="minorEastAsia" w:eastAsiaTheme="minorEastAsia"/>
          <w:bCs/>
          <w:sz w:val="24"/>
          <w:szCs w:val="24"/>
        </w:rPr>
        <w:t>进行</w:t>
      </w:r>
      <w:r>
        <w:rPr>
          <w:rStyle w:val="13"/>
          <w:rFonts w:asciiTheme="minorEastAsia" w:hAnsiTheme="minorEastAsia" w:eastAsiaTheme="minorEastAsia"/>
          <w:bCs/>
          <w:sz w:val="24"/>
          <w:szCs w:val="24"/>
          <w:lang w:eastAsia="zh-CN"/>
        </w:rPr>
        <w:t>一个单元的整体</w:t>
      </w:r>
      <w:r>
        <w:rPr>
          <w:rStyle w:val="13"/>
          <w:rFonts w:asciiTheme="minorEastAsia" w:hAnsiTheme="minorEastAsia" w:eastAsiaTheme="minorEastAsia"/>
          <w:bCs/>
          <w:sz w:val="24"/>
          <w:szCs w:val="24"/>
        </w:rPr>
        <w:t>教学设</w:t>
      </w:r>
      <w:r>
        <w:rPr>
          <w:rStyle w:val="13"/>
          <w:rFonts w:asciiTheme="minorEastAsia" w:hAnsiTheme="minorEastAsia" w:eastAsiaTheme="minorEastAsia"/>
          <w:bCs/>
          <w:sz w:val="24"/>
          <w:szCs w:val="24"/>
          <w:lang w:eastAsia="zh-CN"/>
        </w:rPr>
        <w:t>分析和其中一个课时的教学设计</w:t>
      </w:r>
      <w:r>
        <w:rPr>
          <w:rStyle w:val="13"/>
          <w:rFonts w:ascii="宋体" w:hAnsi="宋体" w:eastAsia="宋体"/>
          <w:sz w:val="24"/>
          <w:szCs w:val="24"/>
          <w:highlight w:val="none"/>
          <w:lang w:eastAsia="zh-CN"/>
        </w:rPr>
        <w:t>或</w:t>
      </w:r>
      <w:r>
        <w:rPr>
          <w:rStyle w:val="13"/>
          <w:rFonts w:ascii="宋体" w:hAnsi="宋体" w:eastAsia="宋体"/>
          <w:sz w:val="24"/>
          <w:szCs w:val="24"/>
          <w:highlight w:val="none"/>
        </w:rPr>
        <w:t>教学实录</w:t>
      </w:r>
      <w:r>
        <w:rPr>
          <w:rStyle w:val="13"/>
          <w:rFonts w:ascii="宋体" w:hAnsi="宋体" w:eastAsia="宋体"/>
          <w:sz w:val="24"/>
          <w:szCs w:val="24"/>
          <w:highlight w:val="none"/>
          <w:lang w:eastAsia="zh-CN"/>
        </w:rPr>
        <w:t>（需同时提交单元教学设计</w:t>
      </w:r>
      <w:r>
        <w:rPr>
          <w:rStyle w:val="13"/>
          <w:rFonts w:hint="default" w:ascii="宋体" w:hAnsi="宋体" w:eastAsia="宋体"/>
          <w:sz w:val="24"/>
          <w:szCs w:val="24"/>
          <w:highlight w:val="none"/>
          <w:lang w:eastAsia="zh-CN"/>
        </w:rPr>
        <w:t>）</w:t>
      </w:r>
      <w:r>
        <w:rPr>
          <w:rStyle w:val="13"/>
          <w:rFonts w:asciiTheme="minorEastAsia" w:hAnsiTheme="minorEastAsia" w:eastAsiaTheme="minorEastAsia"/>
          <w:bCs/>
          <w:sz w:val="24"/>
          <w:szCs w:val="24"/>
          <w:highlight w:val="none"/>
        </w:rPr>
        <w:t>。</w:t>
      </w:r>
      <w:r>
        <w:rPr>
          <w:rStyle w:val="13"/>
          <w:rFonts w:asciiTheme="minorEastAsia" w:hAnsiTheme="minorEastAsia" w:eastAsiaTheme="minorEastAsia"/>
          <w:bCs/>
          <w:sz w:val="24"/>
          <w:szCs w:val="24"/>
          <w:lang w:eastAsia="zh-CN"/>
        </w:rPr>
        <w:t>要求教学聚焦落实核心素养</w:t>
      </w:r>
      <w:r>
        <w:rPr>
          <w:rStyle w:val="13"/>
          <w:rFonts w:asciiTheme="minorEastAsia" w:hAnsiTheme="minorEastAsia" w:eastAsiaTheme="minorEastAsia"/>
          <w:bCs/>
          <w:sz w:val="24"/>
          <w:szCs w:val="24"/>
        </w:rPr>
        <w:t>，</w:t>
      </w:r>
      <w:r>
        <w:rPr>
          <w:rStyle w:val="13"/>
          <w:rFonts w:asciiTheme="minorEastAsia" w:hAnsiTheme="minorEastAsia" w:eastAsiaTheme="minorEastAsia"/>
          <w:bCs/>
          <w:sz w:val="24"/>
          <w:szCs w:val="24"/>
          <w:lang w:eastAsia="zh-CN"/>
        </w:rPr>
        <w:t>在教学方式、教学内容、教学方法、教学活动、教学评价等方面尝试实践创新</w:t>
      </w:r>
      <w:r>
        <w:rPr>
          <w:rStyle w:val="13"/>
          <w:rFonts w:asciiTheme="minorEastAsia" w:hAnsiTheme="minorEastAsia" w:eastAsiaTheme="minorEastAsia"/>
          <w:bCs/>
          <w:sz w:val="24"/>
          <w:szCs w:val="24"/>
        </w:rPr>
        <w:t>，</w:t>
      </w:r>
      <w:r>
        <w:rPr>
          <w:rStyle w:val="13"/>
          <w:rFonts w:asciiTheme="minorEastAsia" w:hAnsiTheme="minorEastAsia" w:eastAsiaTheme="minorEastAsia"/>
          <w:bCs/>
          <w:sz w:val="24"/>
          <w:szCs w:val="24"/>
          <w:lang w:eastAsia="zh-CN"/>
        </w:rPr>
        <w:t>发展学生核心素养，</w:t>
      </w:r>
      <w:r>
        <w:rPr>
          <w:rStyle w:val="13"/>
          <w:rFonts w:ascii="宋体" w:hAnsi="宋体" w:eastAsia="宋体"/>
          <w:color w:val="auto"/>
          <w:sz w:val="24"/>
          <w:szCs w:val="24"/>
          <w:highlight w:val="none"/>
        </w:rPr>
        <w:t>培养学生的自主学习能力，打造真正的英语智慧课堂教学模式，构建新型英语教学生态。</w:t>
      </w:r>
    </w:p>
    <w:p>
      <w:pPr>
        <w:pStyle w:val="11"/>
        <w:adjustRightInd w:val="0"/>
        <w:spacing w:line="400" w:lineRule="exact"/>
        <w:ind w:firstLine="480" w:firstLineChars="200"/>
        <w:rPr>
          <w:rStyle w:val="13"/>
          <w:rFonts w:hint="default" w:asciiTheme="minorEastAsia" w:hAnsiTheme="minorEastAsia" w:eastAsiaTheme="minorEastAsia"/>
          <w:bCs/>
          <w:sz w:val="24"/>
          <w:szCs w:val="24"/>
        </w:rPr>
      </w:pPr>
      <w:r>
        <w:rPr>
          <w:rStyle w:val="13"/>
          <w:rFonts w:asciiTheme="minorEastAsia" w:hAnsiTheme="minorEastAsia" w:eastAsiaTheme="minorEastAsia"/>
          <w:bCs/>
          <w:sz w:val="24"/>
          <w:szCs w:val="24"/>
          <w:lang w:eastAsia="zh-CN"/>
        </w:rPr>
        <w:t>2.单元整体</w:t>
      </w:r>
      <w:r>
        <w:rPr>
          <w:rStyle w:val="13"/>
          <w:rFonts w:asciiTheme="minorEastAsia" w:hAnsiTheme="minorEastAsia" w:eastAsiaTheme="minorEastAsia"/>
          <w:bCs/>
          <w:sz w:val="24"/>
          <w:szCs w:val="24"/>
        </w:rPr>
        <w:t>教学设计</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须</w:t>
      </w:r>
      <w:r>
        <w:rPr>
          <w:rStyle w:val="13"/>
          <w:rFonts w:asciiTheme="minorEastAsia" w:hAnsiTheme="minorEastAsia" w:eastAsiaTheme="minorEastAsia"/>
          <w:bCs/>
          <w:sz w:val="24"/>
          <w:szCs w:val="24"/>
          <w:lang w:eastAsia="zh-CN"/>
        </w:rPr>
        <w:t>包含</w:t>
      </w:r>
      <w:r>
        <w:rPr>
          <w:rStyle w:val="13"/>
          <w:rFonts w:asciiTheme="minorEastAsia" w:hAnsiTheme="minorEastAsia" w:eastAsiaTheme="minorEastAsia"/>
          <w:bCs/>
          <w:sz w:val="24"/>
          <w:szCs w:val="24"/>
        </w:rPr>
        <w:t>一个</w:t>
      </w:r>
      <w:r>
        <w:rPr>
          <w:rStyle w:val="13"/>
          <w:rFonts w:asciiTheme="minorEastAsia" w:hAnsiTheme="minorEastAsia" w:eastAsiaTheme="minorEastAsia"/>
          <w:b/>
          <w:bCs/>
          <w:sz w:val="24"/>
          <w:szCs w:val="24"/>
        </w:rPr>
        <w:t>单元</w:t>
      </w:r>
      <w:r>
        <w:rPr>
          <w:rStyle w:val="13"/>
          <w:rFonts w:asciiTheme="minorEastAsia" w:hAnsiTheme="minorEastAsia" w:eastAsiaTheme="minorEastAsia"/>
          <w:b/>
          <w:bCs/>
          <w:sz w:val="24"/>
          <w:szCs w:val="24"/>
          <w:lang w:eastAsia="zh-CN"/>
        </w:rPr>
        <w:t>整体教学分析</w:t>
      </w:r>
      <w:r>
        <w:rPr>
          <w:rStyle w:val="13"/>
          <w:rFonts w:asciiTheme="minorEastAsia" w:hAnsiTheme="minorEastAsia" w:eastAsiaTheme="minorEastAsia"/>
          <w:bCs/>
          <w:sz w:val="24"/>
          <w:szCs w:val="24"/>
          <w:lang w:eastAsia="zh-CN"/>
        </w:rPr>
        <w:t>和</w:t>
      </w:r>
      <w:r>
        <w:rPr>
          <w:rStyle w:val="13"/>
          <w:rFonts w:asciiTheme="minorEastAsia" w:hAnsiTheme="minorEastAsia" w:eastAsiaTheme="minorEastAsia"/>
          <w:b/>
          <w:bCs/>
          <w:sz w:val="24"/>
          <w:szCs w:val="24"/>
          <w:lang w:eastAsia="zh-CN"/>
        </w:rPr>
        <w:t>基于单元整体教学分析的其中一个课时教学设计</w:t>
      </w:r>
      <w:r>
        <w:rPr>
          <w:rStyle w:val="13"/>
          <w:rFonts w:asciiTheme="minorEastAsia" w:hAnsiTheme="minorEastAsia" w:eastAsiaTheme="minorEastAsia"/>
          <w:bCs/>
          <w:sz w:val="24"/>
          <w:szCs w:val="24"/>
          <w:lang w:eastAsia="zh-CN"/>
        </w:rPr>
        <w:t>。</w:t>
      </w:r>
    </w:p>
    <w:p>
      <w:pPr>
        <w:pStyle w:val="11"/>
        <w:adjustRightInd w:val="0"/>
        <w:spacing w:line="400" w:lineRule="exact"/>
        <w:ind w:firstLine="480" w:firstLineChars="200"/>
        <w:rPr>
          <w:rStyle w:val="13"/>
          <w:rFonts w:hint="default" w:asciiTheme="minorEastAsia" w:hAnsiTheme="minorEastAsia" w:eastAsiaTheme="minorEastAsia"/>
          <w:bCs/>
          <w:sz w:val="24"/>
          <w:szCs w:val="24"/>
        </w:rPr>
      </w:pPr>
      <w:r>
        <w:rPr>
          <w:rStyle w:val="13"/>
          <w:rFonts w:asciiTheme="minorEastAsia" w:hAnsiTheme="minorEastAsia" w:eastAsiaTheme="minorEastAsia"/>
          <w:bCs/>
          <w:sz w:val="24"/>
          <w:szCs w:val="24"/>
          <w:lang w:eastAsia="zh-CN"/>
        </w:rPr>
        <w:t>单元整体教学分析，具体</w:t>
      </w:r>
      <w:r>
        <w:rPr>
          <w:rStyle w:val="13"/>
          <w:rFonts w:asciiTheme="minorEastAsia" w:hAnsiTheme="minorEastAsia" w:eastAsiaTheme="minorEastAsia"/>
          <w:bCs/>
          <w:sz w:val="24"/>
          <w:szCs w:val="24"/>
        </w:rPr>
        <w:t>应包含</w:t>
      </w:r>
      <w:r>
        <w:rPr>
          <w:rStyle w:val="13"/>
          <w:rFonts w:asciiTheme="minorEastAsia" w:hAnsiTheme="minorEastAsia" w:eastAsiaTheme="minorEastAsia"/>
          <w:bCs/>
          <w:sz w:val="24"/>
          <w:szCs w:val="24"/>
          <w:lang w:eastAsia="zh-CN"/>
        </w:rPr>
        <w:t>单元教学内容分析、学情分析、</w:t>
      </w:r>
      <w:r>
        <w:rPr>
          <w:rStyle w:val="13"/>
          <w:rFonts w:asciiTheme="minorEastAsia" w:hAnsiTheme="minorEastAsia" w:eastAsiaTheme="minorEastAsia"/>
          <w:bCs/>
          <w:sz w:val="24"/>
          <w:szCs w:val="24"/>
        </w:rPr>
        <w:t>单元教学目标、课时分配</w:t>
      </w:r>
      <w:r>
        <w:rPr>
          <w:rStyle w:val="13"/>
          <w:rFonts w:asciiTheme="minorEastAsia" w:hAnsiTheme="minorEastAsia" w:eastAsiaTheme="minorEastAsia"/>
          <w:bCs/>
          <w:sz w:val="24"/>
          <w:szCs w:val="24"/>
          <w:lang w:eastAsia="zh-CN"/>
        </w:rPr>
        <w:t>、每课时教学目标及</w:t>
      </w:r>
      <w:r>
        <w:rPr>
          <w:rStyle w:val="13"/>
          <w:rFonts w:asciiTheme="minorEastAsia" w:hAnsiTheme="minorEastAsia" w:eastAsiaTheme="minorEastAsia"/>
          <w:bCs/>
          <w:sz w:val="24"/>
          <w:szCs w:val="24"/>
        </w:rPr>
        <w:t>单元中</w:t>
      </w:r>
      <w:r>
        <w:rPr>
          <w:rStyle w:val="13"/>
          <w:rFonts w:asciiTheme="minorEastAsia" w:hAnsiTheme="minorEastAsia" w:eastAsiaTheme="minorEastAsia"/>
          <w:bCs/>
          <w:sz w:val="24"/>
          <w:szCs w:val="24"/>
          <w:lang w:eastAsia="zh-CN"/>
        </w:rPr>
        <w:t>每</w:t>
      </w:r>
      <w:r>
        <w:rPr>
          <w:rStyle w:val="13"/>
          <w:rFonts w:asciiTheme="minorEastAsia" w:hAnsiTheme="minorEastAsia" w:eastAsiaTheme="minorEastAsia"/>
          <w:bCs/>
          <w:sz w:val="24"/>
          <w:szCs w:val="24"/>
        </w:rPr>
        <w:t>课时的作用、课时之间的逻辑关系</w:t>
      </w:r>
      <w:r>
        <w:rPr>
          <w:rStyle w:val="13"/>
          <w:rFonts w:asciiTheme="minorEastAsia" w:hAnsiTheme="minorEastAsia" w:eastAsiaTheme="minorEastAsia"/>
          <w:bCs/>
          <w:sz w:val="24"/>
          <w:szCs w:val="24"/>
          <w:lang w:eastAsia="zh-CN"/>
        </w:rPr>
        <w:t>（可参照模板）。</w:t>
      </w:r>
    </w:p>
    <w:p>
      <w:pPr>
        <w:pStyle w:val="11"/>
        <w:adjustRightInd w:val="0"/>
        <w:spacing w:line="400" w:lineRule="exact"/>
        <w:ind w:firstLine="480" w:firstLineChars="200"/>
        <w:rPr>
          <w:rStyle w:val="13"/>
          <w:rFonts w:hint="default" w:asciiTheme="minorEastAsia" w:hAnsiTheme="minorEastAsia" w:eastAsiaTheme="minorEastAsia"/>
          <w:bCs/>
          <w:sz w:val="24"/>
          <w:szCs w:val="24"/>
          <w:lang w:eastAsia="zh-CN"/>
        </w:rPr>
      </w:pPr>
      <w:r>
        <w:rPr>
          <w:rStyle w:val="13"/>
          <w:rFonts w:asciiTheme="minorEastAsia" w:hAnsiTheme="minorEastAsia" w:eastAsiaTheme="minorEastAsia"/>
          <w:bCs/>
          <w:sz w:val="24"/>
          <w:szCs w:val="24"/>
          <w:lang w:eastAsia="zh-CN"/>
        </w:rPr>
        <w:t>基于单元的课时教学设计须包含：</w:t>
      </w:r>
      <w:r>
        <w:rPr>
          <w:rStyle w:val="13"/>
          <w:rFonts w:asciiTheme="minorEastAsia" w:hAnsiTheme="minorEastAsia" w:eastAsiaTheme="minorEastAsia"/>
          <w:bCs/>
          <w:sz w:val="24"/>
          <w:szCs w:val="24"/>
        </w:rPr>
        <w:t>教学目标、教学</w:t>
      </w:r>
      <w:r>
        <w:rPr>
          <w:rStyle w:val="13"/>
          <w:rFonts w:asciiTheme="minorEastAsia" w:hAnsiTheme="minorEastAsia" w:eastAsiaTheme="minorEastAsia"/>
          <w:bCs/>
          <w:sz w:val="24"/>
          <w:szCs w:val="24"/>
          <w:lang w:eastAsia="zh-CN"/>
        </w:rPr>
        <w:t>重难点</w:t>
      </w:r>
      <w:r>
        <w:rPr>
          <w:rStyle w:val="13"/>
          <w:rFonts w:asciiTheme="minorEastAsia" w:hAnsiTheme="minorEastAsia" w:eastAsiaTheme="minorEastAsia"/>
          <w:bCs/>
          <w:sz w:val="24"/>
          <w:szCs w:val="24"/>
        </w:rPr>
        <w:t>、学习策略、教学流程、各环节之间的逻辑主线、时间分配、组织形式、各个环节详细的设计意图说明</w:t>
      </w:r>
      <w:r>
        <w:rPr>
          <w:rStyle w:val="13"/>
          <w:rFonts w:asciiTheme="minorEastAsia" w:hAnsiTheme="minorEastAsia" w:eastAsiaTheme="minorEastAsia"/>
          <w:bCs/>
          <w:sz w:val="24"/>
          <w:szCs w:val="24"/>
          <w:lang w:eastAsia="zh-CN"/>
        </w:rPr>
        <w:t>等。</w:t>
      </w:r>
      <w:r>
        <w:rPr>
          <w:rStyle w:val="13"/>
          <w:rFonts w:asciiTheme="minorEastAsia" w:hAnsiTheme="minorEastAsia" w:eastAsiaTheme="minorEastAsia"/>
          <w:bCs/>
          <w:sz w:val="24"/>
          <w:szCs w:val="24"/>
        </w:rPr>
        <w:t>各环节</w:t>
      </w:r>
      <w:r>
        <w:rPr>
          <w:rStyle w:val="13"/>
          <w:rFonts w:asciiTheme="minorEastAsia" w:hAnsiTheme="minorEastAsia" w:eastAsiaTheme="minorEastAsia"/>
          <w:bCs/>
          <w:sz w:val="24"/>
          <w:szCs w:val="24"/>
          <w:lang w:eastAsia="zh-CN"/>
        </w:rPr>
        <w:t>有</w:t>
      </w:r>
      <w:r>
        <w:rPr>
          <w:rStyle w:val="13"/>
          <w:rFonts w:asciiTheme="minorEastAsia" w:hAnsiTheme="minorEastAsia" w:eastAsiaTheme="minorEastAsia"/>
          <w:bCs/>
          <w:sz w:val="24"/>
          <w:szCs w:val="24"/>
        </w:rPr>
        <w:t>信息技术</w:t>
      </w:r>
      <w:r>
        <w:rPr>
          <w:rStyle w:val="13"/>
          <w:rFonts w:asciiTheme="minorEastAsia" w:hAnsiTheme="minorEastAsia" w:eastAsiaTheme="minorEastAsia"/>
          <w:bCs/>
          <w:sz w:val="24"/>
          <w:szCs w:val="24"/>
          <w:lang w:eastAsia="zh-CN"/>
        </w:rPr>
        <w:t>支持的，可以说明信息技术</w:t>
      </w:r>
      <w:r>
        <w:rPr>
          <w:rStyle w:val="13"/>
          <w:rFonts w:asciiTheme="minorEastAsia" w:hAnsiTheme="minorEastAsia" w:eastAsiaTheme="minorEastAsia"/>
          <w:bCs/>
          <w:sz w:val="24"/>
          <w:szCs w:val="24"/>
        </w:rPr>
        <w:t>是如何用于并支持教学的</w:t>
      </w:r>
      <w:r>
        <w:rPr>
          <w:rStyle w:val="13"/>
          <w:rFonts w:asciiTheme="minorEastAsia" w:hAnsiTheme="minorEastAsia" w:eastAsiaTheme="minorEastAsia"/>
          <w:bCs/>
          <w:sz w:val="24"/>
          <w:szCs w:val="24"/>
          <w:lang w:eastAsia="zh-CN"/>
        </w:rPr>
        <w:t>（可参照模板）</w:t>
      </w:r>
      <w:r>
        <w:rPr>
          <w:rStyle w:val="13"/>
          <w:rFonts w:asciiTheme="minorEastAsia" w:hAnsiTheme="minorEastAsia" w:eastAsiaTheme="minorEastAsia"/>
          <w:bCs/>
          <w:sz w:val="24"/>
          <w:szCs w:val="24"/>
        </w:rPr>
        <w:t>。</w:t>
      </w:r>
    </w:p>
    <w:p>
      <w:pPr>
        <w:pStyle w:val="11"/>
        <w:numPr>
          <w:ilvl w:val="0"/>
          <w:numId w:val="2"/>
        </w:numPr>
        <w:adjustRightInd w:val="0"/>
        <w:spacing w:line="400" w:lineRule="exact"/>
        <w:ind w:firstLine="480" w:firstLineChars="200"/>
        <w:rPr>
          <w:rStyle w:val="13"/>
          <w:rFonts w:hint="default" w:ascii="宋体" w:hAnsi="宋体" w:eastAsia="宋体"/>
          <w:sz w:val="24"/>
          <w:szCs w:val="24"/>
          <w:lang w:eastAsia="zh-CN"/>
        </w:rPr>
      </w:pPr>
      <w:r>
        <w:rPr>
          <w:rStyle w:val="13"/>
          <w:rFonts w:ascii="宋体" w:hAnsi="宋体" w:eastAsia="宋体"/>
          <w:sz w:val="24"/>
          <w:szCs w:val="24"/>
          <w:lang w:eastAsia="zh-CN"/>
        </w:rPr>
        <w:t>基于单元整体教学的课时教学实录，教学分析与设计要求同单元整体教学设计，根据设计进行视频录制。</w:t>
      </w:r>
      <w:r>
        <w:rPr>
          <w:rStyle w:val="13"/>
          <w:rFonts w:hint="eastAsia" w:ascii="宋体" w:hAnsi="宋体" w:eastAsia="宋体"/>
          <w:sz w:val="24"/>
          <w:szCs w:val="24"/>
          <w:lang w:eastAsia="zh-CN"/>
        </w:rPr>
        <w:t>视频格式要要求MPG、AVI或WMV视频格式，标清或者高清，鼓励报送高清拍摄</w:t>
      </w:r>
      <w:r>
        <w:rPr>
          <w:rStyle w:val="13"/>
          <w:rFonts w:hint="eastAsia" w:ascii="宋体" w:hAnsi="宋体" w:eastAsia="宋体"/>
          <w:sz w:val="24"/>
          <w:szCs w:val="24"/>
          <w:lang w:val="en-US" w:eastAsia="zh-CN"/>
        </w:rPr>
        <w:t>的视频。</w:t>
      </w:r>
    </w:p>
    <w:p>
      <w:pPr>
        <w:pStyle w:val="11"/>
        <w:numPr>
          <w:ilvl w:val="0"/>
          <w:numId w:val="2"/>
        </w:numPr>
        <w:adjustRightInd w:val="0"/>
        <w:spacing w:line="400" w:lineRule="exact"/>
        <w:ind w:firstLine="480" w:firstLineChars="200"/>
        <w:rPr>
          <w:rStyle w:val="13"/>
          <w:rFonts w:hint="default" w:asciiTheme="minorEastAsia" w:hAnsiTheme="minorEastAsia" w:eastAsiaTheme="minorEastAsia"/>
          <w:bCs/>
          <w:sz w:val="24"/>
          <w:szCs w:val="24"/>
        </w:rPr>
      </w:pPr>
      <w:r>
        <w:rPr>
          <w:rStyle w:val="13"/>
          <w:rFonts w:asciiTheme="minorEastAsia" w:hAnsiTheme="minorEastAsia" w:eastAsiaTheme="minorEastAsia"/>
          <w:bCs/>
          <w:sz w:val="24"/>
          <w:szCs w:val="24"/>
        </w:rPr>
        <w:t>参</w:t>
      </w:r>
      <w:r>
        <w:rPr>
          <w:rStyle w:val="13"/>
          <w:rFonts w:asciiTheme="minorEastAsia" w:hAnsiTheme="minorEastAsia" w:eastAsiaTheme="minorEastAsia"/>
          <w:bCs/>
          <w:sz w:val="24"/>
          <w:szCs w:val="24"/>
          <w:lang w:eastAsia="zh-CN"/>
        </w:rPr>
        <w:t>评单元整体</w:t>
      </w:r>
      <w:r>
        <w:rPr>
          <w:rStyle w:val="13"/>
          <w:rFonts w:asciiTheme="minorEastAsia" w:hAnsiTheme="minorEastAsia" w:eastAsiaTheme="minorEastAsia"/>
          <w:bCs/>
          <w:sz w:val="24"/>
          <w:szCs w:val="24"/>
        </w:rPr>
        <w:t>教学设计</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须提交</w:t>
      </w:r>
      <w:r>
        <w:rPr>
          <w:rStyle w:val="13"/>
          <w:rFonts w:asciiTheme="minorEastAsia" w:hAnsiTheme="minorEastAsia" w:eastAsiaTheme="minorEastAsia"/>
          <w:bCs/>
          <w:sz w:val="24"/>
          <w:szCs w:val="24"/>
          <w:lang w:eastAsia="zh-CN"/>
        </w:rPr>
        <w:t>教材单元电子文档、</w:t>
      </w:r>
      <w:r>
        <w:rPr>
          <w:rStyle w:val="13"/>
          <w:rFonts w:asciiTheme="minorEastAsia" w:hAnsiTheme="minorEastAsia" w:eastAsiaTheme="minorEastAsia"/>
          <w:bCs/>
          <w:sz w:val="24"/>
          <w:szCs w:val="24"/>
        </w:rPr>
        <w:t>教学设计word文档和教学PPT文件</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须于</w:t>
      </w:r>
      <w:r>
        <w:rPr>
          <w:rStyle w:val="13"/>
          <w:rFonts w:hint="default" w:eastAsia="PMingLiU" w:asciiTheme="minorEastAsia" w:hAnsiTheme="minorEastAsia"/>
          <w:bCs/>
          <w:sz w:val="24"/>
          <w:szCs w:val="24"/>
        </w:rPr>
        <w:t>7</w:t>
      </w:r>
      <w:r>
        <w:rPr>
          <w:rStyle w:val="13"/>
          <w:rFonts w:asciiTheme="minorEastAsia" w:hAnsiTheme="minorEastAsia" w:eastAsiaTheme="minorEastAsia"/>
          <w:bCs/>
          <w:sz w:val="24"/>
          <w:szCs w:val="24"/>
        </w:rPr>
        <w:t>月</w:t>
      </w:r>
      <w:r>
        <w:rPr>
          <w:rStyle w:val="13"/>
          <w:rFonts w:asciiTheme="minorEastAsia" w:hAnsiTheme="minorEastAsia" w:eastAsiaTheme="minorEastAsia"/>
          <w:bCs/>
          <w:sz w:val="24"/>
          <w:szCs w:val="24"/>
          <w:lang w:eastAsia="zh-CN"/>
        </w:rPr>
        <w:t>5</w:t>
      </w:r>
      <w:r>
        <w:rPr>
          <w:rStyle w:val="13"/>
          <w:rFonts w:asciiTheme="minorEastAsia" w:hAnsiTheme="minorEastAsia" w:eastAsiaTheme="minorEastAsia"/>
          <w:bCs/>
          <w:sz w:val="24"/>
          <w:szCs w:val="24"/>
        </w:rPr>
        <w:t>日前将</w:t>
      </w:r>
      <w:r>
        <w:rPr>
          <w:rStyle w:val="13"/>
          <w:rFonts w:asciiTheme="minorEastAsia" w:hAnsiTheme="minorEastAsia" w:eastAsiaTheme="minorEastAsia"/>
          <w:bCs/>
          <w:sz w:val="24"/>
          <w:szCs w:val="24"/>
          <w:lang w:eastAsia="zh-CN"/>
        </w:rPr>
        <w:t>文件</w:t>
      </w:r>
      <w:r>
        <w:rPr>
          <w:rStyle w:val="13"/>
          <w:rFonts w:asciiTheme="minorEastAsia" w:hAnsiTheme="minorEastAsia" w:eastAsiaTheme="minorEastAsia"/>
          <w:bCs/>
          <w:sz w:val="24"/>
          <w:szCs w:val="24"/>
        </w:rPr>
        <w:t>上传至邮箱</w:t>
      </w:r>
      <w:r>
        <w:rPr>
          <w:rStyle w:val="13"/>
          <w:rFonts w:asciiTheme="minorEastAsia" w:hAnsiTheme="minorEastAsia" w:eastAsiaTheme="minorEastAsia"/>
          <w:bCs/>
          <w:sz w:val="24"/>
          <w:szCs w:val="24"/>
          <w:lang w:val="en-US"/>
        </w:rPr>
        <w:t>eduenglish@163.com</w:t>
      </w:r>
      <w:r>
        <w:rPr>
          <w:rStyle w:val="13"/>
          <w:rFonts w:asciiTheme="minorEastAsia" w:hAnsiTheme="minorEastAsia" w:eastAsiaTheme="minorEastAsia"/>
          <w:bCs/>
          <w:sz w:val="24"/>
          <w:szCs w:val="24"/>
        </w:rPr>
        <w:t>。</w:t>
      </w:r>
      <w:r>
        <w:rPr>
          <w:rStyle w:val="13"/>
          <w:rFonts w:asciiTheme="minorEastAsia" w:hAnsiTheme="minorEastAsia" w:eastAsiaTheme="minorEastAsia"/>
          <w:bCs/>
          <w:sz w:val="24"/>
          <w:szCs w:val="24"/>
          <w:lang w:eastAsia="zh-CN"/>
        </w:rPr>
        <w:t>并在报到时</w:t>
      </w:r>
      <w:r>
        <w:rPr>
          <w:rStyle w:val="13"/>
          <w:rFonts w:asciiTheme="minorEastAsia" w:hAnsiTheme="minorEastAsia" w:eastAsiaTheme="minorEastAsia"/>
          <w:bCs/>
          <w:sz w:val="24"/>
          <w:szCs w:val="24"/>
        </w:rPr>
        <w:t>提交一式三份</w:t>
      </w:r>
      <w:r>
        <w:rPr>
          <w:rStyle w:val="13"/>
          <w:rFonts w:asciiTheme="minorEastAsia" w:hAnsiTheme="minorEastAsia" w:eastAsiaTheme="minorEastAsia"/>
          <w:bCs/>
          <w:sz w:val="24"/>
          <w:szCs w:val="24"/>
          <w:lang w:eastAsia="zh-CN"/>
        </w:rPr>
        <w:t>教材单元文件、</w:t>
      </w:r>
      <w:r>
        <w:rPr>
          <w:rStyle w:val="13"/>
          <w:rFonts w:asciiTheme="minorEastAsia" w:hAnsiTheme="minorEastAsia" w:eastAsiaTheme="minorEastAsia"/>
          <w:bCs/>
          <w:sz w:val="24"/>
          <w:szCs w:val="24"/>
        </w:rPr>
        <w:t>教学设计</w:t>
      </w:r>
      <w:r>
        <w:rPr>
          <w:rStyle w:val="13"/>
          <w:rFonts w:asciiTheme="minorEastAsia" w:hAnsiTheme="minorEastAsia" w:eastAsiaTheme="minorEastAsia"/>
          <w:bCs/>
          <w:sz w:val="24"/>
          <w:szCs w:val="24"/>
          <w:lang w:eastAsia="zh-CN"/>
        </w:rPr>
        <w:t>word文档与教学PPT</w:t>
      </w:r>
      <w:r>
        <w:rPr>
          <w:rStyle w:val="13"/>
          <w:rFonts w:asciiTheme="minorEastAsia" w:hAnsiTheme="minorEastAsia" w:eastAsiaTheme="minorEastAsia"/>
          <w:bCs/>
          <w:sz w:val="24"/>
          <w:szCs w:val="24"/>
        </w:rPr>
        <w:t>打印稿。</w:t>
      </w:r>
    </w:p>
    <w:p>
      <w:pPr>
        <w:pStyle w:val="11"/>
        <w:adjustRightInd w:val="0"/>
        <w:spacing w:line="400" w:lineRule="exact"/>
        <w:ind w:firstLine="480" w:firstLineChars="200"/>
        <w:rPr>
          <w:rStyle w:val="13"/>
          <w:rFonts w:asciiTheme="minorEastAsia" w:hAnsiTheme="minorEastAsia" w:eastAsiaTheme="minorEastAsia"/>
          <w:bCs/>
          <w:sz w:val="24"/>
          <w:szCs w:val="24"/>
          <w:lang w:eastAsia="zh-CN"/>
        </w:rPr>
      </w:pPr>
      <w:r>
        <w:rPr>
          <w:rStyle w:val="13"/>
          <w:rFonts w:asciiTheme="minorEastAsia" w:hAnsiTheme="minorEastAsia" w:eastAsiaTheme="minorEastAsia"/>
          <w:bCs/>
          <w:sz w:val="24"/>
          <w:szCs w:val="24"/>
        </w:rPr>
        <w:t>参评</w:t>
      </w:r>
      <w:r>
        <w:rPr>
          <w:rStyle w:val="13"/>
          <w:rFonts w:asciiTheme="minorEastAsia" w:hAnsiTheme="minorEastAsia" w:eastAsiaTheme="minorEastAsia"/>
          <w:bCs/>
          <w:sz w:val="24"/>
          <w:szCs w:val="24"/>
          <w:lang w:eastAsia="zh-CN"/>
        </w:rPr>
        <w:t>基于单元整体教学的课时</w:t>
      </w:r>
      <w:r>
        <w:rPr>
          <w:rStyle w:val="13"/>
          <w:rFonts w:asciiTheme="minorEastAsia" w:hAnsiTheme="minorEastAsia" w:eastAsiaTheme="minorEastAsia"/>
          <w:bCs/>
          <w:sz w:val="24"/>
          <w:szCs w:val="24"/>
        </w:rPr>
        <w:t>教学课例，须</w:t>
      </w:r>
      <w:r>
        <w:rPr>
          <w:rStyle w:val="13"/>
          <w:rFonts w:asciiTheme="minorEastAsia" w:hAnsiTheme="minorEastAsia" w:eastAsiaTheme="minorEastAsia"/>
          <w:bCs/>
          <w:sz w:val="24"/>
          <w:szCs w:val="24"/>
          <w:lang w:eastAsia="zh-CN"/>
        </w:rPr>
        <w:t>以U盘的方式</w:t>
      </w:r>
      <w:r>
        <w:rPr>
          <w:rStyle w:val="13"/>
          <w:rFonts w:asciiTheme="minorEastAsia" w:hAnsiTheme="minorEastAsia" w:eastAsiaTheme="minorEastAsia"/>
          <w:bCs/>
          <w:sz w:val="24"/>
          <w:szCs w:val="24"/>
        </w:rPr>
        <w:t>提交教学实录媒体文件、</w:t>
      </w:r>
      <w:r>
        <w:rPr>
          <w:rStyle w:val="13"/>
          <w:rFonts w:asciiTheme="minorEastAsia" w:hAnsiTheme="minorEastAsia" w:eastAsiaTheme="minorEastAsia"/>
          <w:bCs/>
          <w:sz w:val="24"/>
          <w:szCs w:val="24"/>
          <w:lang w:eastAsia="zh-CN"/>
        </w:rPr>
        <w:t>教材单元电子文档、</w:t>
      </w:r>
      <w:r>
        <w:rPr>
          <w:rStyle w:val="13"/>
          <w:rFonts w:asciiTheme="minorEastAsia" w:hAnsiTheme="minorEastAsia" w:eastAsiaTheme="minorEastAsia"/>
          <w:bCs/>
          <w:sz w:val="24"/>
          <w:szCs w:val="24"/>
        </w:rPr>
        <w:t>教学设计word文档和教学PPT文件</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须于</w:t>
      </w:r>
      <w:r>
        <w:rPr>
          <w:rStyle w:val="13"/>
          <w:rFonts w:hint="default" w:eastAsia="PMingLiU" w:asciiTheme="minorEastAsia" w:hAnsiTheme="minorEastAsia"/>
          <w:bCs/>
          <w:sz w:val="24"/>
          <w:szCs w:val="24"/>
        </w:rPr>
        <w:t>7</w:t>
      </w:r>
      <w:r>
        <w:rPr>
          <w:rStyle w:val="13"/>
          <w:rFonts w:asciiTheme="minorEastAsia" w:hAnsiTheme="minorEastAsia" w:eastAsiaTheme="minorEastAsia"/>
          <w:bCs/>
          <w:sz w:val="24"/>
          <w:szCs w:val="24"/>
        </w:rPr>
        <w:t>月</w:t>
      </w:r>
      <w:r>
        <w:rPr>
          <w:rStyle w:val="13"/>
          <w:rFonts w:asciiTheme="minorEastAsia" w:hAnsiTheme="minorEastAsia" w:eastAsiaTheme="minorEastAsia"/>
          <w:bCs/>
          <w:sz w:val="24"/>
          <w:szCs w:val="24"/>
          <w:lang w:eastAsia="zh-CN"/>
        </w:rPr>
        <w:t>5</w:t>
      </w:r>
      <w:r>
        <w:rPr>
          <w:rStyle w:val="13"/>
          <w:rFonts w:asciiTheme="minorEastAsia" w:hAnsiTheme="minorEastAsia" w:eastAsiaTheme="minorEastAsia"/>
          <w:bCs/>
          <w:sz w:val="24"/>
          <w:szCs w:val="24"/>
        </w:rPr>
        <w:t>日前将</w:t>
      </w:r>
      <w:r>
        <w:rPr>
          <w:rStyle w:val="13"/>
          <w:rFonts w:asciiTheme="minorEastAsia" w:hAnsiTheme="minorEastAsia" w:eastAsiaTheme="minorEastAsia"/>
          <w:bCs/>
          <w:sz w:val="24"/>
          <w:szCs w:val="24"/>
          <w:lang w:eastAsia="zh-CN"/>
        </w:rPr>
        <w:t>U盘快递至组委会</w:t>
      </w:r>
      <w:r>
        <w:rPr>
          <w:rStyle w:val="13"/>
          <w:rFonts w:asciiTheme="minorEastAsia" w:hAnsiTheme="minorEastAsia" w:eastAsiaTheme="minorEastAsia"/>
          <w:bCs/>
          <w:sz w:val="24"/>
          <w:szCs w:val="24"/>
        </w:rPr>
        <w:t>。</w:t>
      </w:r>
      <w:r>
        <w:rPr>
          <w:rStyle w:val="13"/>
          <w:rFonts w:asciiTheme="minorEastAsia" w:hAnsiTheme="minorEastAsia" w:eastAsiaTheme="minorEastAsia"/>
          <w:bCs/>
          <w:sz w:val="24"/>
          <w:szCs w:val="24"/>
          <w:lang w:eastAsia="zh-CN"/>
        </w:rPr>
        <w:t>并在报到时</w:t>
      </w:r>
      <w:r>
        <w:rPr>
          <w:rStyle w:val="13"/>
          <w:rFonts w:asciiTheme="minorEastAsia" w:hAnsiTheme="minorEastAsia" w:eastAsiaTheme="minorEastAsia"/>
          <w:bCs/>
          <w:sz w:val="24"/>
          <w:szCs w:val="24"/>
        </w:rPr>
        <w:t>提交一式三份</w:t>
      </w:r>
      <w:r>
        <w:rPr>
          <w:rStyle w:val="13"/>
          <w:rFonts w:asciiTheme="minorEastAsia" w:hAnsiTheme="minorEastAsia" w:eastAsiaTheme="minorEastAsia"/>
          <w:bCs/>
          <w:sz w:val="24"/>
          <w:szCs w:val="24"/>
          <w:lang w:eastAsia="zh-CN"/>
        </w:rPr>
        <w:t>教材单元文件、</w:t>
      </w:r>
      <w:r>
        <w:rPr>
          <w:rStyle w:val="13"/>
          <w:rFonts w:asciiTheme="minorEastAsia" w:hAnsiTheme="minorEastAsia" w:eastAsiaTheme="minorEastAsia"/>
          <w:bCs/>
          <w:sz w:val="24"/>
          <w:szCs w:val="24"/>
        </w:rPr>
        <w:t>教学设计</w:t>
      </w:r>
      <w:r>
        <w:rPr>
          <w:rStyle w:val="13"/>
          <w:rFonts w:asciiTheme="minorEastAsia" w:hAnsiTheme="minorEastAsia" w:eastAsiaTheme="minorEastAsia"/>
          <w:bCs/>
          <w:sz w:val="24"/>
          <w:szCs w:val="24"/>
          <w:lang w:eastAsia="zh-CN"/>
        </w:rPr>
        <w:t>word文档与教学PPT</w:t>
      </w:r>
      <w:r>
        <w:rPr>
          <w:rStyle w:val="13"/>
          <w:rFonts w:asciiTheme="minorEastAsia" w:hAnsiTheme="minorEastAsia" w:eastAsiaTheme="minorEastAsia"/>
          <w:bCs/>
          <w:sz w:val="24"/>
          <w:szCs w:val="24"/>
        </w:rPr>
        <w:t>打印稿</w:t>
      </w:r>
    </w:p>
    <w:p>
      <w:pPr>
        <w:pStyle w:val="11"/>
        <w:adjustRightInd w:val="0"/>
        <w:spacing w:line="400" w:lineRule="exact"/>
        <w:ind w:firstLine="480" w:firstLineChars="200"/>
        <w:rPr>
          <w:rStyle w:val="13"/>
          <w:rFonts w:hint="default" w:asciiTheme="minorEastAsia" w:hAnsiTheme="minorEastAsia" w:eastAsiaTheme="minorEastAsia"/>
          <w:bCs/>
          <w:sz w:val="24"/>
          <w:szCs w:val="24"/>
        </w:rPr>
      </w:pPr>
      <w:r>
        <w:rPr>
          <w:rStyle w:val="13"/>
          <w:rFonts w:asciiTheme="minorEastAsia" w:hAnsiTheme="minorEastAsia" w:eastAsiaTheme="minorEastAsia"/>
          <w:bCs/>
          <w:sz w:val="24"/>
          <w:szCs w:val="24"/>
          <w:lang w:eastAsia="zh-CN"/>
        </w:rPr>
        <w:t>5.评委根据初评结果选择部分</w:t>
      </w:r>
      <w:r>
        <w:rPr>
          <w:rStyle w:val="13"/>
          <w:rFonts w:asciiTheme="minorEastAsia" w:hAnsiTheme="minorEastAsia" w:eastAsiaTheme="minorEastAsia"/>
          <w:bCs/>
          <w:sz w:val="24"/>
          <w:szCs w:val="24"/>
        </w:rPr>
        <w:t>参评教师</w:t>
      </w:r>
      <w:r>
        <w:rPr>
          <w:rStyle w:val="13"/>
          <w:rFonts w:asciiTheme="minorEastAsia" w:hAnsiTheme="minorEastAsia" w:eastAsiaTheme="minorEastAsia"/>
          <w:bCs/>
          <w:sz w:val="24"/>
          <w:szCs w:val="24"/>
          <w:lang w:eastAsia="zh-CN"/>
        </w:rPr>
        <w:t>现场</w:t>
      </w:r>
      <w:r>
        <w:rPr>
          <w:rStyle w:val="13"/>
          <w:rFonts w:asciiTheme="minorEastAsia" w:hAnsiTheme="minorEastAsia" w:eastAsiaTheme="minorEastAsia"/>
          <w:bCs/>
          <w:sz w:val="24"/>
          <w:szCs w:val="24"/>
        </w:rPr>
        <w:t>说课</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每人20分钟，包括</w:t>
      </w:r>
      <w:r>
        <w:rPr>
          <w:rStyle w:val="13"/>
          <w:rFonts w:asciiTheme="minorEastAsia" w:hAnsiTheme="minorEastAsia" w:eastAsiaTheme="minorEastAsia"/>
          <w:bCs/>
          <w:sz w:val="24"/>
          <w:szCs w:val="24"/>
          <w:lang w:eastAsia="zh-CN"/>
        </w:rPr>
        <w:t>5</w:t>
      </w:r>
      <w:r>
        <w:rPr>
          <w:rStyle w:val="13"/>
          <w:rFonts w:asciiTheme="minorEastAsia" w:hAnsiTheme="minorEastAsia" w:eastAsiaTheme="minorEastAsia"/>
          <w:bCs/>
          <w:sz w:val="24"/>
          <w:szCs w:val="24"/>
        </w:rPr>
        <w:t>分钟说课环节和10分钟答辩环节，说课环节要求有清晰教学流程展示，形式不限；答辩环节要求参评教师重点谈</w:t>
      </w:r>
      <w:r>
        <w:rPr>
          <w:rStyle w:val="13"/>
          <w:rFonts w:asciiTheme="minorEastAsia" w:hAnsiTheme="minorEastAsia" w:eastAsiaTheme="minorEastAsia"/>
          <w:bCs/>
          <w:sz w:val="24"/>
          <w:szCs w:val="24"/>
          <w:lang w:eastAsia="zh-CN"/>
        </w:rPr>
        <w:t>单元整体教学逻辑、如何分解单元目标到每个课时，又是如何以每课目标实现最终达成单元教学目标</w:t>
      </w:r>
      <w:r>
        <w:rPr>
          <w:rStyle w:val="13"/>
          <w:rFonts w:asciiTheme="minorEastAsia" w:hAnsiTheme="minorEastAsia" w:eastAsiaTheme="minorEastAsia"/>
          <w:bCs/>
          <w:sz w:val="24"/>
          <w:szCs w:val="24"/>
        </w:rPr>
        <w:t>。</w:t>
      </w:r>
    </w:p>
    <w:p>
      <w:pPr>
        <w:adjustRightInd w:val="0"/>
        <w:snapToGrid w:val="0"/>
        <w:spacing w:line="400" w:lineRule="exact"/>
        <w:ind w:firstLine="480" w:firstLineChars="200"/>
        <w:rPr>
          <w:rFonts w:asciiTheme="minorEastAsia" w:hAnsiTheme="minorEastAsia"/>
          <w:bCs/>
        </w:rPr>
      </w:pPr>
      <w:r>
        <w:rPr>
          <w:rFonts w:hint="eastAsia" w:asciiTheme="minorEastAsia" w:hAnsiTheme="minorEastAsia"/>
          <w:bCs/>
          <w:lang w:val="en-US" w:eastAsia="zh-CN"/>
        </w:rPr>
        <w:t>6.</w:t>
      </w:r>
      <w:r>
        <w:rPr>
          <w:rFonts w:hint="eastAsia" w:asciiTheme="minorEastAsia" w:hAnsiTheme="minorEastAsia"/>
          <w:bCs/>
        </w:rPr>
        <w:t xml:space="preserve"> 奖项设置如下：</w:t>
      </w:r>
    </w:p>
    <w:p>
      <w:pPr>
        <w:pStyle w:val="11"/>
        <w:spacing w:line="400" w:lineRule="exact"/>
        <w:ind w:left="480" w:leftChars="200"/>
        <w:rPr>
          <w:rFonts w:hint="default"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单元整体</w:t>
      </w:r>
      <w:r>
        <w:rPr>
          <w:rFonts w:asciiTheme="minorEastAsia" w:hAnsiTheme="minorEastAsia" w:eastAsiaTheme="minorEastAsia"/>
          <w:bCs/>
          <w:sz w:val="24"/>
          <w:szCs w:val="24"/>
        </w:rPr>
        <w:t>教学</w:t>
      </w:r>
      <w:r>
        <w:rPr>
          <w:rFonts w:asciiTheme="minorEastAsia" w:hAnsiTheme="minorEastAsia" w:eastAsiaTheme="minorEastAsia"/>
          <w:bCs/>
          <w:sz w:val="24"/>
          <w:szCs w:val="24"/>
          <w:lang w:eastAsia="zh-CN"/>
        </w:rPr>
        <w:t>设计</w:t>
      </w:r>
      <w:r>
        <w:rPr>
          <w:rFonts w:asciiTheme="minorEastAsia" w:hAnsiTheme="minorEastAsia" w:eastAsiaTheme="minorEastAsia"/>
          <w:bCs/>
          <w:sz w:val="24"/>
          <w:szCs w:val="24"/>
        </w:rPr>
        <w:t>奖</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rPr>
        <w:t>一等奖10%，二等奖20%，三等奖30%</w:t>
      </w:r>
    </w:p>
    <w:p>
      <w:pPr>
        <w:pStyle w:val="11"/>
        <w:spacing w:line="400" w:lineRule="exact"/>
        <w:ind w:left="480" w:leftChars="200"/>
        <w:rPr>
          <w:rFonts w:hint="default"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基于单元整体教学的课时教学课例奖，</w:t>
      </w:r>
      <w:r>
        <w:rPr>
          <w:rFonts w:asciiTheme="minorEastAsia" w:hAnsiTheme="minorEastAsia" w:eastAsiaTheme="minorEastAsia"/>
          <w:bCs/>
          <w:sz w:val="24"/>
          <w:szCs w:val="24"/>
        </w:rPr>
        <w:t>一等奖10%，二等奖20%，三等奖30%</w:t>
      </w:r>
    </w:p>
    <w:p>
      <w:pPr>
        <w:pStyle w:val="11"/>
        <w:spacing w:line="400" w:lineRule="exact"/>
        <w:ind w:left="480" w:leftChars="200"/>
        <w:rPr>
          <w:rFonts w:hint="default" w:asciiTheme="minorEastAsia" w:hAnsiTheme="minorEastAsia" w:eastAsiaTheme="minorEastAsia"/>
          <w:bCs/>
          <w:sz w:val="24"/>
          <w:szCs w:val="24"/>
        </w:rPr>
      </w:pPr>
      <w:r>
        <w:rPr>
          <w:rFonts w:asciiTheme="minorEastAsia" w:hAnsiTheme="minorEastAsia" w:eastAsiaTheme="minorEastAsia"/>
          <w:bCs/>
          <w:sz w:val="24"/>
          <w:szCs w:val="24"/>
        </w:rPr>
        <w:t>最佳</w:t>
      </w:r>
      <w:r>
        <w:rPr>
          <w:rFonts w:asciiTheme="minorEastAsia" w:hAnsiTheme="minorEastAsia" w:eastAsiaTheme="minorEastAsia"/>
          <w:bCs/>
          <w:sz w:val="24"/>
          <w:szCs w:val="24"/>
          <w:lang w:eastAsia="zh-CN"/>
        </w:rPr>
        <w:t>教学课件奖（</w:t>
      </w:r>
      <w:r>
        <w:rPr>
          <w:rFonts w:asciiTheme="minorEastAsia" w:hAnsiTheme="minorEastAsia" w:eastAsiaTheme="minorEastAsia"/>
          <w:bCs/>
          <w:sz w:val="24"/>
          <w:szCs w:val="24"/>
        </w:rPr>
        <w:t>PPT</w:t>
      </w:r>
      <w:r>
        <w:rPr>
          <w:rFonts w:asciiTheme="minorEastAsia" w:hAnsiTheme="minorEastAsia" w:eastAsiaTheme="minorEastAsia"/>
          <w:bCs/>
          <w:sz w:val="24"/>
          <w:szCs w:val="24"/>
          <w:lang w:eastAsia="zh-CN"/>
        </w:rPr>
        <w:t>）若干</w:t>
      </w:r>
    </w:p>
    <w:p>
      <w:pPr>
        <w:pStyle w:val="11"/>
        <w:spacing w:line="400" w:lineRule="exact"/>
        <w:ind w:left="480" w:leftChars="200"/>
        <w:rPr>
          <w:rFonts w:hint="default"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现场教学设计奖，</w:t>
      </w:r>
      <w:r>
        <w:rPr>
          <w:rFonts w:asciiTheme="minorEastAsia" w:hAnsiTheme="minorEastAsia" w:eastAsiaTheme="minorEastAsia"/>
          <w:bCs/>
          <w:sz w:val="24"/>
          <w:szCs w:val="24"/>
        </w:rPr>
        <w:t>一等奖10%，二等奖20%，三等奖30%</w:t>
      </w:r>
    </w:p>
    <w:p>
      <w:pPr>
        <w:pStyle w:val="11"/>
        <w:spacing w:line="400" w:lineRule="exact"/>
        <w:ind w:left="480" w:leftChars="200"/>
        <w:rPr>
          <w:rFonts w:hint="default" w:asciiTheme="minorEastAsia" w:hAnsiTheme="minorEastAsia" w:eastAsiaTheme="minorEastAsia"/>
          <w:bCs/>
          <w:sz w:val="24"/>
          <w:szCs w:val="24"/>
        </w:rPr>
      </w:pPr>
      <w:r>
        <w:rPr>
          <w:rFonts w:asciiTheme="minorEastAsia" w:hAnsiTheme="minorEastAsia" w:eastAsiaTheme="minorEastAsia"/>
          <w:bCs/>
          <w:sz w:val="24"/>
          <w:szCs w:val="24"/>
          <w:lang w:eastAsia="zh-CN"/>
        </w:rPr>
        <w:t>说课答辩奖（若干）</w:t>
      </w:r>
    </w:p>
    <w:p>
      <w:pPr>
        <w:pStyle w:val="11"/>
        <w:adjustRightInd w:val="0"/>
        <w:spacing w:line="400" w:lineRule="exact"/>
        <w:ind w:left="480"/>
        <w:rPr>
          <w:rStyle w:val="13"/>
          <w:rFonts w:hint="default" w:asciiTheme="minorEastAsia" w:hAnsiTheme="minorEastAsia" w:eastAsiaTheme="minorEastAsia"/>
          <w:bCs/>
          <w:sz w:val="24"/>
          <w:szCs w:val="24"/>
        </w:rPr>
      </w:pPr>
      <w:r>
        <w:rPr>
          <w:rStyle w:val="13"/>
          <w:rFonts w:hint="eastAsia" w:asciiTheme="minorEastAsia" w:hAnsiTheme="minorEastAsia" w:eastAsiaTheme="minorEastAsia"/>
          <w:bCs/>
          <w:sz w:val="24"/>
          <w:szCs w:val="24"/>
          <w:lang w:val="en-US" w:eastAsia="zh-CN"/>
        </w:rPr>
        <w:t>7</w:t>
      </w:r>
      <w:r>
        <w:rPr>
          <w:rStyle w:val="13"/>
          <w:rFonts w:asciiTheme="minorEastAsia" w:hAnsiTheme="minorEastAsia" w:eastAsiaTheme="minorEastAsia"/>
          <w:bCs/>
          <w:sz w:val="24"/>
          <w:szCs w:val="24"/>
          <w:lang w:eastAsia="zh-CN"/>
        </w:rPr>
        <w:t>.</w:t>
      </w:r>
      <w:r>
        <w:rPr>
          <w:rStyle w:val="13"/>
          <w:rFonts w:asciiTheme="minorEastAsia" w:hAnsiTheme="minorEastAsia" w:eastAsiaTheme="minorEastAsia"/>
          <w:bCs/>
          <w:sz w:val="24"/>
          <w:szCs w:val="24"/>
        </w:rPr>
        <w:t>教学设计可参照以下模版：</w:t>
      </w:r>
    </w:p>
    <w:tbl>
      <w:tblPr>
        <w:tblStyle w:val="9"/>
        <w:tblW w:w="9370" w:type="dxa"/>
        <w:tblInd w:w="215" w:type="dxa"/>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DEB"/>
        <w:tblLayout w:type="fixed"/>
        <w:tblCellMar>
          <w:top w:w="0" w:type="dxa"/>
          <w:left w:w="0" w:type="dxa"/>
          <w:bottom w:w="0" w:type="dxa"/>
          <w:right w:w="0" w:type="dxa"/>
        </w:tblCellMar>
      </w:tblPr>
      <w:tblGrid>
        <w:gridCol w:w="1423"/>
        <w:gridCol w:w="283"/>
        <w:gridCol w:w="1559"/>
        <w:gridCol w:w="2128"/>
        <w:gridCol w:w="2127"/>
        <w:gridCol w:w="1850"/>
      </w:tblGrid>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DEB"/>
          <w:tblLayout w:type="fixed"/>
          <w:tblCellMar>
            <w:top w:w="0" w:type="dxa"/>
            <w:left w:w="0" w:type="dxa"/>
            <w:bottom w:w="0" w:type="dxa"/>
            <w:right w:w="0" w:type="dxa"/>
          </w:tblCellMar>
        </w:tblPrEx>
        <w:trPr>
          <w:trHeight w:val="251" w:hRule="atLeast"/>
        </w:trPr>
        <w:tc>
          <w:tcPr>
            <w:tcW w:w="9370" w:type="dxa"/>
            <w:gridSpan w:val="6"/>
            <w:tcBorders>
              <w:top w:val="single" w:color="000000" w:sz="8" w:space="0"/>
              <w:left w:val="single" w:color="000000" w:sz="8" w:space="0"/>
              <w:bottom w:val="single" w:color="000000" w:sz="8" w:space="0"/>
              <w:right w:val="single" w:color="000000" w:sz="8" w:space="0"/>
            </w:tcBorders>
            <w:shd w:val="clear" w:color="auto" w:fill="B6DF9B"/>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kern w:val="2"/>
                <w:sz w:val="21"/>
                <w:szCs w:val="21"/>
              </w:rPr>
              <w:t>单元</w:t>
            </w:r>
            <w:r>
              <w:rPr>
                <w:rFonts w:ascii="微软雅黑" w:hAnsi="微软雅黑" w:eastAsia="微软雅黑" w:cs="Times New Roman"/>
                <w:kern w:val="2"/>
                <w:sz w:val="21"/>
                <w:szCs w:val="21"/>
                <w:lang w:val="zh-CN"/>
              </w:rPr>
              <w:t>整体</w:t>
            </w:r>
            <w:r>
              <w:rPr>
                <w:rFonts w:ascii="微软雅黑" w:hAnsi="微软雅黑" w:eastAsia="微软雅黑" w:cs="Times New Roman"/>
                <w:kern w:val="2"/>
                <w:sz w:val="21"/>
                <w:szCs w:val="21"/>
              </w:rPr>
              <w:t>教学</w:t>
            </w:r>
            <w:r>
              <w:rPr>
                <w:rFonts w:ascii="微软雅黑" w:hAnsi="微软雅黑" w:eastAsia="微软雅黑" w:cs="Times New Roman"/>
                <w:kern w:val="2"/>
                <w:sz w:val="21"/>
                <w:szCs w:val="21"/>
                <w:lang w:val="zh-CN" w:eastAsia="zh-CN"/>
              </w:rPr>
              <w:t>分析</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741"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val="zh-CN"/>
              </w:rPr>
              <w:t>单元</w:t>
            </w:r>
            <w:r>
              <w:rPr>
                <w:rFonts w:ascii="微软雅黑" w:hAnsi="微软雅黑" w:eastAsia="微软雅黑" w:cs="Times New Roman"/>
                <w:sz w:val="21"/>
                <w:szCs w:val="21"/>
              </w:rPr>
              <w:t>教学内容</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分析</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1单元所属教材、单元标题</w:t>
            </w:r>
          </w:p>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2单元</w:t>
            </w:r>
            <w:r>
              <w:rPr>
                <w:rFonts w:ascii="微软雅黑" w:hAnsi="微软雅黑" w:eastAsia="微软雅黑" w:cs="Times New Roman"/>
                <w:sz w:val="21"/>
                <w:szCs w:val="21"/>
              </w:rPr>
              <w:t>话题、</w:t>
            </w:r>
            <w:r>
              <w:rPr>
                <w:rFonts w:hint="eastAsia" w:ascii="微软雅黑" w:hAnsi="微软雅黑" w:eastAsia="微软雅黑" w:cs="Times New Roman"/>
                <w:sz w:val="21"/>
                <w:szCs w:val="21"/>
              </w:rPr>
              <w:t>内容及其在教材中的作用与地位</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学情简析</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rPr>
              <w:t>学生发展状态（所具备的语言能力和学习技能等）</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807"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单元</w:t>
            </w:r>
            <w:r>
              <w:rPr>
                <w:rFonts w:ascii="微软雅黑" w:hAnsi="微软雅黑" w:eastAsia="微软雅黑" w:cs="Times New Roman"/>
                <w:sz w:val="21"/>
                <w:szCs w:val="21"/>
                <w:lang w:val="zh-CN"/>
              </w:rPr>
              <w:t>教学</w:t>
            </w:r>
            <w:r>
              <w:rPr>
                <w:rFonts w:ascii="微软雅黑" w:hAnsi="微软雅黑" w:eastAsia="微软雅黑" w:cs="Times New Roman"/>
                <w:sz w:val="21"/>
                <w:szCs w:val="21"/>
              </w:rPr>
              <w:t>目标</w:t>
            </w:r>
            <w:r>
              <w:rPr>
                <w:rFonts w:ascii="微软雅黑" w:hAnsi="微软雅黑" w:eastAsia="微软雅黑" w:cs="Times New Roman"/>
                <w:sz w:val="21"/>
                <w:szCs w:val="21"/>
                <w:lang w:eastAsia="zh-CN"/>
              </w:rPr>
              <w:t>与目标的课时分解</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1</w:t>
            </w:r>
            <w:r>
              <w:rPr>
                <w:rFonts w:ascii="微软雅黑" w:hAnsi="微软雅黑" w:eastAsia="微软雅黑" w:cs="Times New Roman"/>
                <w:sz w:val="21"/>
                <w:szCs w:val="21"/>
              </w:rPr>
              <w:t>单元整体教学目标（通过教学活动，</w:t>
            </w:r>
            <w:r>
              <w:rPr>
                <w:rFonts w:hint="cs" w:ascii="微软雅黑" w:hAnsi="微软雅黑" w:eastAsia="微软雅黑" w:cs="Times New Roman"/>
                <w:sz w:val="21"/>
                <w:szCs w:val="21"/>
              </w:rPr>
              <w:t>本单元结束时可观测的学生多维度能力进步</w:t>
            </w:r>
            <w:r>
              <w:rPr>
                <w:rFonts w:ascii="微软雅黑" w:hAnsi="微软雅黑" w:eastAsia="微软雅黑" w:cs="Times New Roman"/>
                <w:sz w:val="21"/>
                <w:szCs w:val="21"/>
              </w:rPr>
              <w:t>表现）</w:t>
            </w:r>
          </w:p>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2课时分配与每课时的教学目标</w:t>
            </w:r>
          </w:p>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3</w:t>
            </w:r>
            <w:r>
              <w:rPr>
                <w:rFonts w:ascii="微软雅黑" w:hAnsi="微软雅黑" w:eastAsia="微软雅黑" w:cs="Times New Roman"/>
                <w:sz w:val="21"/>
                <w:szCs w:val="21"/>
              </w:rPr>
              <w:t>课时</w:t>
            </w:r>
            <w:r>
              <w:rPr>
                <w:rFonts w:hint="eastAsia" w:ascii="微软雅黑" w:hAnsi="微软雅黑" w:eastAsia="微软雅黑" w:cs="Times New Roman"/>
                <w:sz w:val="21"/>
                <w:szCs w:val="21"/>
              </w:rPr>
              <w:t>之</w:t>
            </w:r>
            <w:r>
              <w:rPr>
                <w:rFonts w:ascii="微软雅黑" w:hAnsi="微软雅黑" w:eastAsia="微软雅黑" w:cs="Times New Roman"/>
                <w:sz w:val="21"/>
                <w:szCs w:val="21"/>
              </w:rPr>
              <w:t xml:space="preserve">间逻辑关系 </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862"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单元教学重点难点分析</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r>
              <w:rPr>
                <w:rFonts w:hint="eastAsia" w:ascii="微软雅黑" w:hAnsi="微软雅黑" w:eastAsia="微软雅黑" w:cs="Times New Roman"/>
                <w:sz w:val="21"/>
                <w:szCs w:val="21"/>
              </w:rPr>
              <w:t>单元重、</w:t>
            </w:r>
            <w:r>
              <w:rPr>
                <w:rFonts w:ascii="微软雅黑" w:hAnsi="微软雅黑" w:eastAsia="微软雅黑" w:cs="Times New Roman"/>
                <w:sz w:val="21"/>
                <w:szCs w:val="21"/>
              </w:rPr>
              <w:t>难点，及突出重点、解决难点的思路与做法</w:t>
            </w:r>
          </w:p>
          <w:p>
            <w:pPr>
              <w:adjustRightInd w:val="0"/>
              <w:snapToGrid w:val="0"/>
              <w:rPr>
                <w:rFonts w:ascii="微软雅黑" w:hAnsi="微软雅黑" w:eastAsia="微软雅黑" w:cs="Times New Roman"/>
                <w:sz w:val="21"/>
                <w:szCs w:val="21"/>
              </w:rPr>
            </w:pPr>
          </w:p>
          <w:p>
            <w:pPr>
              <w:adjustRightInd w:val="0"/>
              <w:snapToGrid w:val="0"/>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477"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单元情感目标设置及学习策略指导的设计</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adjustRightInd w:val="0"/>
              <w:snapToGrid w:val="0"/>
              <w:rPr>
                <w:rFonts w:hint="default"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PrEx>
        <w:trPr>
          <w:trHeight w:val="1098" w:hRule="atLeast"/>
        </w:trPr>
        <w:tc>
          <w:tcPr>
            <w:tcW w:w="170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信息技术支持</w:t>
            </w:r>
          </w:p>
        </w:tc>
        <w:tc>
          <w:tcPr>
            <w:tcW w:w="7664"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9370" w:type="dxa"/>
            <w:gridSpan w:val="6"/>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rPr>
              <w:t>基于单元的 第</w:t>
            </w:r>
            <w:r>
              <w:rPr>
                <w:rFonts w:ascii="微软雅黑" w:hAnsi="微软雅黑" w:eastAsia="微软雅黑" w:cs="Times New Roman"/>
                <w:b/>
                <w:bCs/>
                <w:sz w:val="21"/>
                <w:szCs w:val="21"/>
                <w:u w:val="single"/>
              </w:rPr>
              <w:t xml:space="preserve">   </w:t>
            </w:r>
            <w:r>
              <w:rPr>
                <w:rFonts w:ascii="微软雅黑" w:hAnsi="微软雅黑" w:eastAsia="微软雅黑" w:cs="Times New Roman"/>
                <w:b/>
                <w:bCs/>
                <w:sz w:val="21"/>
                <w:szCs w:val="21"/>
                <w:u w:val="single"/>
                <w:lang w:eastAsia="zh-CN"/>
              </w:rPr>
              <w:t xml:space="preserve">  </w:t>
            </w:r>
            <w:r>
              <w:rPr>
                <w:rFonts w:ascii="微软雅黑" w:hAnsi="微软雅黑" w:eastAsia="微软雅黑" w:cs="Times New Roman"/>
                <w:b/>
                <w:bCs/>
                <w:sz w:val="21"/>
                <w:szCs w:val="21"/>
                <w:u w:val="single"/>
              </w:rPr>
              <w:t xml:space="preserve">  </w:t>
            </w:r>
            <w:r>
              <w:rPr>
                <w:rFonts w:ascii="微软雅黑" w:hAnsi="微软雅黑" w:eastAsia="微软雅黑" w:cs="Times New Roman"/>
                <w:b/>
                <w:bCs/>
                <w:sz w:val="21"/>
                <w:szCs w:val="21"/>
              </w:rPr>
              <w:t>课时</w:t>
            </w:r>
            <w:r>
              <w:rPr>
                <w:rFonts w:ascii="微软雅黑" w:hAnsi="微软雅黑" w:eastAsia="微软雅黑" w:cs="Times New Roman"/>
                <w:b/>
                <w:bCs/>
                <w:sz w:val="21"/>
                <w:szCs w:val="21"/>
                <w:lang w:eastAsia="zh-CN"/>
              </w:rPr>
              <w:t>（</w:t>
            </w:r>
            <w:r>
              <w:rPr>
                <w:rFonts w:ascii="微软雅黑" w:hAnsi="微软雅黑" w:eastAsia="微软雅黑" w:cs="Times New Roman"/>
                <w:b/>
                <w:bCs/>
                <w:sz w:val="21"/>
                <w:szCs w:val="21"/>
                <w:u w:val="single"/>
                <w:lang w:eastAsia="zh-CN"/>
              </w:rPr>
              <w:t xml:space="preserve">  新授/听说/阅读/读写/综合语言技能/</w:t>
            </w:r>
            <w:r>
              <w:rPr>
                <w:rFonts w:hint="default" w:ascii="微软雅黑" w:hAnsi="微软雅黑" w:eastAsia="微软雅黑" w:cs="Times New Roman"/>
                <w:b/>
                <w:bCs/>
                <w:sz w:val="21"/>
                <w:szCs w:val="21"/>
                <w:u w:val="single"/>
                <w:lang w:eastAsia="zh-CN"/>
              </w:rPr>
              <w:t>……</w:t>
            </w:r>
            <w:r>
              <w:rPr>
                <w:rFonts w:ascii="微软雅黑" w:hAnsi="微软雅黑" w:eastAsia="微软雅黑" w:cs="Times New Roman"/>
                <w:b/>
                <w:bCs/>
                <w:sz w:val="21"/>
                <w:szCs w:val="21"/>
                <w:u w:val="single"/>
                <w:lang w:eastAsia="zh-CN"/>
              </w:rPr>
              <w:t>.</w:t>
            </w:r>
            <w:r>
              <w:rPr>
                <w:rFonts w:ascii="微软雅黑" w:hAnsi="微软雅黑" w:eastAsia="微软雅黑" w:cs="Times New Roman"/>
                <w:b/>
                <w:bCs/>
                <w:sz w:val="21"/>
                <w:szCs w:val="21"/>
                <w:lang w:eastAsia="zh-CN"/>
              </w:rPr>
              <w:t>课 ）</w:t>
            </w:r>
            <w:r>
              <w:rPr>
                <w:rFonts w:ascii="微软雅黑" w:hAnsi="微软雅黑" w:eastAsia="微软雅黑" w:cs="Times New Roman"/>
                <w:b/>
                <w:bCs/>
                <w:sz w:val="21"/>
                <w:szCs w:val="21"/>
              </w:rPr>
              <w:t>教学设计</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课时教学内容</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both"/>
              <w:rPr>
                <w:rFonts w:hint="default" w:ascii="微软雅黑" w:hAnsi="微软雅黑" w:eastAsia="微软雅黑" w:cs="Times New Roman"/>
                <w:bCs/>
                <w:sz w:val="21"/>
                <w:szCs w:val="21"/>
              </w:rPr>
            </w:pPr>
            <w:r>
              <w:rPr>
                <w:rFonts w:ascii="微软雅黑" w:hAnsi="微软雅黑" w:eastAsia="微软雅黑" w:cs="Times New Roman"/>
                <w:bCs/>
                <w:sz w:val="21"/>
                <w:szCs w:val="21"/>
              </w:rPr>
              <w:t>课时内容分析</w:t>
            </w:r>
            <w:r>
              <w:rPr>
                <w:rFonts w:ascii="微软雅黑" w:hAnsi="微软雅黑" w:eastAsia="微软雅黑" w:cs="Times New Roman"/>
                <w:bCs/>
                <w:sz w:val="21"/>
                <w:szCs w:val="21"/>
                <w:lang w:eastAsia="zh-CN"/>
              </w:rPr>
              <w:t>及</w:t>
            </w:r>
            <w:r>
              <w:rPr>
                <w:rFonts w:ascii="微软雅黑" w:hAnsi="微软雅黑" w:eastAsia="微软雅黑" w:cs="Times New Roman"/>
                <w:bCs/>
                <w:sz w:val="21"/>
                <w:szCs w:val="21"/>
              </w:rPr>
              <w:t>所教学课时在单元中的作用</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课时教学目标</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课时教学</w:t>
            </w:r>
          </w:p>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重难点</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both"/>
              <w:rPr>
                <w:rFonts w:hint="default" w:ascii="微软雅黑" w:hAnsi="微软雅黑" w:eastAsia="微软雅黑" w:cs="Times New Roman"/>
                <w:bCs/>
                <w:sz w:val="21"/>
                <w:szCs w:val="21"/>
              </w:rPr>
            </w:pPr>
            <w:r>
              <w:rPr>
                <w:rFonts w:ascii="微软雅黑" w:hAnsi="微软雅黑" w:eastAsia="微软雅黑" w:cs="Times New Roman"/>
                <w:bCs/>
                <w:sz w:val="21"/>
                <w:szCs w:val="21"/>
              </w:rPr>
              <w:t>突出重点、解决难点的思路与办法</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课时教学</w:t>
            </w:r>
          </w:p>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逻辑主线</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r>
              <w:rPr>
                <w:rFonts w:ascii="微软雅黑" w:hAnsi="微软雅黑" w:eastAsia="微软雅黑" w:cs="Times New Roman"/>
                <w:bCs/>
                <w:sz w:val="21"/>
                <w:szCs w:val="21"/>
              </w:rPr>
              <w:t>方法与策略</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251"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lang w:eastAsia="zh-CN"/>
              </w:rPr>
            </w:pPr>
            <w:r>
              <w:rPr>
                <w:rFonts w:ascii="微软雅黑" w:hAnsi="微软雅黑" w:eastAsia="微软雅黑" w:cs="Times New Roman"/>
                <w:bCs/>
                <w:sz w:val="21"/>
                <w:szCs w:val="21"/>
                <w:lang w:eastAsia="zh-CN"/>
              </w:rPr>
              <w:t>信息技术支持</w:t>
            </w: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jc w:val="center"/>
              <w:rPr>
                <w:rFonts w:hint="default" w:ascii="微软雅黑" w:hAnsi="微软雅黑" w:eastAsia="微软雅黑" w:cs="Times New Roman"/>
                <w:bCs/>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trPr>
        <w:tc>
          <w:tcPr>
            <w:tcW w:w="142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rPr>
              <w:t>教学环节</w:t>
            </w:r>
          </w:p>
        </w:tc>
        <w:tc>
          <w:tcPr>
            <w:tcW w:w="1842"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lang w:val="zh-CN"/>
              </w:rPr>
              <w:t>教学</w:t>
            </w:r>
            <w:r>
              <w:rPr>
                <w:rFonts w:ascii="微软雅黑" w:hAnsi="微软雅黑" w:eastAsia="微软雅黑" w:cs="Times New Roman"/>
                <w:b/>
                <w:bCs/>
                <w:sz w:val="21"/>
                <w:szCs w:val="21"/>
              </w:rPr>
              <w:t>活动</w:t>
            </w:r>
          </w:p>
        </w:tc>
        <w:tc>
          <w:tcPr>
            <w:tcW w:w="212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rPr>
              <w:t>教师行为</w:t>
            </w:r>
          </w:p>
        </w:tc>
        <w:tc>
          <w:tcPr>
            <w:tcW w:w="21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rPr>
              <w:t>学生行为</w:t>
            </w:r>
          </w:p>
        </w:tc>
        <w:tc>
          <w:tcPr>
            <w:tcW w:w="18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s>
              <w:adjustRightInd w:val="0"/>
              <w:snapToGrid w:val="0"/>
              <w:jc w:val="center"/>
              <w:rPr>
                <w:rFonts w:hint="default" w:ascii="微软雅黑" w:hAnsi="微软雅黑" w:eastAsia="微软雅黑" w:cs="Times New Roman"/>
                <w:b/>
                <w:bCs/>
                <w:sz w:val="21"/>
                <w:szCs w:val="21"/>
              </w:rPr>
            </w:pPr>
            <w:r>
              <w:rPr>
                <w:rFonts w:ascii="微软雅黑" w:hAnsi="微软雅黑" w:eastAsia="微软雅黑" w:cs="Times New Roman"/>
                <w:b/>
                <w:bCs/>
                <w:sz w:val="21"/>
                <w:szCs w:val="21"/>
              </w:rPr>
              <w:t>目的/意图</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066" w:hRule="atLeast"/>
        </w:trPr>
        <w:tc>
          <w:tcPr>
            <w:tcW w:w="142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 xml:space="preserve">Step 1 </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Light Up</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激活语言</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 xml:space="preserve">点燃思维 </w:t>
            </w:r>
          </w:p>
        </w:tc>
        <w:tc>
          <w:tcPr>
            <w:tcW w:w="1842"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r>
              <w:rPr>
                <w:rFonts w:hint="eastAsia" w:ascii="微软雅黑" w:hAnsi="微软雅黑" w:eastAsia="微软雅黑" w:cs="Times New Roman"/>
                <w:sz w:val="21"/>
                <w:szCs w:val="21"/>
              </w:rPr>
              <w:t>W</w:t>
            </w:r>
            <w:r>
              <w:rPr>
                <w:rFonts w:ascii="微软雅黑" w:hAnsi="微软雅黑" w:eastAsia="微软雅黑" w:cs="Times New Roman"/>
                <w:sz w:val="21"/>
                <w:szCs w:val="21"/>
              </w:rPr>
              <w:t xml:space="preserve">arming up </w:t>
            </w:r>
            <w:r>
              <w:rPr>
                <w:rFonts w:hint="eastAsia" w:ascii="微软雅黑" w:hAnsi="微软雅黑" w:eastAsia="微软雅黑" w:cs="Times New Roman"/>
                <w:sz w:val="21"/>
                <w:szCs w:val="21"/>
              </w:rPr>
              <w:t>&amp; r</w:t>
            </w:r>
            <w:r>
              <w:rPr>
                <w:rFonts w:ascii="微软雅黑" w:hAnsi="微软雅黑" w:eastAsia="微软雅黑" w:cs="Times New Roman"/>
                <w:sz w:val="21"/>
                <w:szCs w:val="21"/>
              </w:rPr>
              <w:t>eviewing</w:t>
            </w:r>
          </w:p>
        </w:tc>
        <w:tc>
          <w:tcPr>
            <w:tcW w:w="21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rPr>
              <w:t>Leading-in</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rPr>
                <w:rFonts w:hint="default" w:ascii="微软雅黑" w:hAnsi="微软雅黑" w:eastAsia="微软雅黑" w:cs="Times New Roman"/>
                <w:sz w:val="21"/>
                <w:szCs w:val="21"/>
              </w:rPr>
            </w:pPr>
          </w:p>
        </w:tc>
        <w:tc>
          <w:tcPr>
            <w:tcW w:w="18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466" w:hRule="atLeast"/>
        </w:trPr>
        <w:tc>
          <w:tcPr>
            <w:tcW w:w="1423" w:type="dxa"/>
            <w:vMerge w:val="continue"/>
            <w:tcBorders>
              <w:top w:val="single" w:color="000000" w:sz="8" w:space="0"/>
              <w:left w:val="single" w:color="000000" w:sz="8" w:space="0"/>
              <w:bottom w:val="single" w:color="000000" w:sz="8" w:space="0"/>
              <w:right w:val="single" w:color="000000" w:sz="8" w:space="0"/>
            </w:tcBorders>
            <w:shd w:val="clear" w:color="auto" w:fill="auto"/>
          </w:tcPr>
          <w:p>
            <w:pPr>
              <w:adjustRightInd w:val="0"/>
              <w:snapToGrid w:val="0"/>
              <w:rPr>
                <w:rFonts w:ascii="微软雅黑" w:hAnsi="微软雅黑" w:eastAsia="微软雅黑" w:cs="Times New Roman"/>
                <w:sz w:val="21"/>
                <w:szCs w:val="21"/>
              </w:rPr>
            </w:pP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lang w:val="zh-TW" w:eastAsia="zh-TW"/>
              </w:rPr>
              <w:t>（教学环节之间的过渡</w:t>
            </w:r>
            <w:r>
              <w:rPr>
                <w:rFonts w:ascii="微软雅黑" w:hAnsi="微软雅黑" w:eastAsia="微软雅黑" w:cs="Times New Roman"/>
                <w:sz w:val="21"/>
                <w:szCs w:val="21"/>
                <w:lang w:val="zh-TW"/>
              </w:rPr>
              <w:t>及</w:t>
            </w:r>
            <w:r>
              <w:rPr>
                <w:rFonts w:hint="eastAsia" w:ascii="微软雅黑" w:hAnsi="微软雅黑" w:eastAsia="微软雅黑" w:cs="Times New Roman"/>
                <w:sz w:val="21"/>
                <w:szCs w:val="21"/>
                <w:lang w:val="zh-TW"/>
              </w:rPr>
              <w:t>信息</w:t>
            </w:r>
            <w:r>
              <w:rPr>
                <w:rFonts w:ascii="微软雅黑" w:hAnsi="微软雅黑" w:eastAsia="微软雅黑" w:cs="Times New Roman"/>
                <w:sz w:val="21"/>
                <w:szCs w:val="21"/>
                <w:lang w:val="zh-TW"/>
              </w:rPr>
              <w:t>技术的使用</w:t>
            </w:r>
            <w:r>
              <w:rPr>
                <w:rFonts w:ascii="微软雅黑" w:hAnsi="微软雅黑" w:eastAsia="微软雅黑" w:cs="Times New Roman"/>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150" w:hRule="atLeast"/>
        </w:trPr>
        <w:tc>
          <w:tcPr>
            <w:tcW w:w="142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rPr>
              <w:t xml:space="preserve">Step 2 </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Build Up</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理解意义</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lang w:eastAsia="zh-CN"/>
              </w:rPr>
              <w:t>熟悉语言</w:t>
            </w:r>
          </w:p>
        </w:tc>
        <w:tc>
          <w:tcPr>
            <w:tcW w:w="1842"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C</w:t>
            </w:r>
            <w:r>
              <w:rPr>
                <w:rFonts w:ascii="微软雅黑" w:hAnsi="微软雅黑" w:eastAsia="微软雅黑" w:cs="Times New Roman"/>
                <w:sz w:val="21"/>
                <w:szCs w:val="21"/>
              </w:rPr>
              <w:t xml:space="preserve">omprehending </w:t>
            </w:r>
            <w:r>
              <w:rPr>
                <w:rFonts w:hint="eastAsia" w:ascii="微软雅黑" w:hAnsi="微软雅黑" w:eastAsia="微软雅黑" w:cs="Times New Roman"/>
                <w:sz w:val="21"/>
                <w:szCs w:val="21"/>
              </w:rPr>
              <w:t xml:space="preserve">&amp; </w:t>
            </w:r>
            <w:r>
              <w:rPr>
                <w:rFonts w:ascii="微软雅黑" w:hAnsi="微软雅黑" w:eastAsia="微软雅黑" w:cs="Times New Roman"/>
                <w:sz w:val="21"/>
                <w:szCs w:val="21"/>
              </w:rPr>
              <w:t>P</w:t>
            </w:r>
            <w:r>
              <w:rPr>
                <w:rFonts w:hint="eastAsia" w:ascii="微软雅黑" w:hAnsi="微软雅黑" w:eastAsia="微软雅黑" w:cs="Times New Roman"/>
                <w:sz w:val="21"/>
                <w:szCs w:val="21"/>
              </w:rPr>
              <w:t>racticing</w:t>
            </w:r>
          </w:p>
        </w:tc>
        <w:tc>
          <w:tcPr>
            <w:tcW w:w="21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r>
              <w:rPr>
                <w:rFonts w:ascii="微软雅黑" w:hAnsi="微软雅黑" w:eastAsia="微软雅黑" w:cs="Times New Roman"/>
                <w:sz w:val="21"/>
                <w:szCs w:val="21"/>
              </w:rPr>
              <w:t>P</w:t>
            </w:r>
            <w:r>
              <w:rPr>
                <w:rFonts w:hint="eastAsia" w:ascii="微软雅黑" w:hAnsi="微软雅黑" w:eastAsia="微软雅黑" w:cs="Times New Roman"/>
                <w:sz w:val="21"/>
                <w:szCs w:val="21"/>
              </w:rPr>
              <w:t>resenting &amp;</w:t>
            </w:r>
          </w:p>
          <w:p>
            <w:pPr>
              <w:adjustRightInd w:val="0"/>
              <w:snapToGrid w:val="0"/>
              <w:jc w:val="both"/>
              <w:rPr>
                <w:rFonts w:ascii="微软雅黑" w:hAnsi="微软雅黑" w:eastAsia="微软雅黑" w:cs="Times New Roman"/>
                <w:sz w:val="21"/>
                <w:szCs w:val="21"/>
              </w:rPr>
            </w:pPr>
            <w:r>
              <w:rPr>
                <w:rFonts w:hint="eastAsia" w:ascii="微软雅黑" w:hAnsi="微软雅黑" w:eastAsia="微软雅黑" w:cs="Times New Roman"/>
                <w:sz w:val="21"/>
                <w:szCs w:val="21"/>
              </w:rPr>
              <w:t>Modeling</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p>
        </w:tc>
        <w:tc>
          <w:tcPr>
            <w:tcW w:w="18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trPr>
        <w:tc>
          <w:tcPr>
            <w:tcW w:w="1423" w:type="dxa"/>
            <w:vMerge w:val="continue"/>
            <w:tcBorders>
              <w:top w:val="single" w:color="000000" w:sz="8" w:space="0"/>
              <w:left w:val="single" w:color="000000" w:sz="8" w:space="0"/>
              <w:bottom w:val="single" w:color="000000" w:sz="8" w:space="0"/>
              <w:right w:val="single" w:color="000000" w:sz="8" w:space="0"/>
            </w:tcBorders>
            <w:shd w:val="clear" w:color="auto" w:fill="auto"/>
          </w:tcPr>
          <w:p>
            <w:pPr>
              <w:adjustRightInd w:val="0"/>
              <w:snapToGrid w:val="0"/>
              <w:rPr>
                <w:rFonts w:ascii="微软雅黑" w:hAnsi="微软雅黑" w:eastAsia="微软雅黑" w:cs="Times New Roman"/>
                <w:sz w:val="21"/>
                <w:szCs w:val="21"/>
              </w:rPr>
            </w:pP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lang w:val="zh-TW" w:eastAsia="zh-TW"/>
              </w:rPr>
              <w:t>（教学环节之间的过渡</w:t>
            </w:r>
            <w:r>
              <w:rPr>
                <w:rFonts w:ascii="微软雅黑" w:hAnsi="微软雅黑" w:eastAsia="微软雅黑" w:cs="Times New Roman"/>
                <w:sz w:val="21"/>
                <w:szCs w:val="21"/>
                <w:lang w:val="zh-TW"/>
              </w:rPr>
              <w:t>及</w:t>
            </w:r>
            <w:r>
              <w:rPr>
                <w:rFonts w:hint="eastAsia" w:ascii="微软雅黑" w:hAnsi="微软雅黑" w:eastAsia="微软雅黑" w:cs="Times New Roman"/>
                <w:sz w:val="21"/>
                <w:szCs w:val="21"/>
                <w:lang w:val="zh-TW"/>
              </w:rPr>
              <w:t>信息</w:t>
            </w:r>
            <w:r>
              <w:rPr>
                <w:rFonts w:ascii="微软雅黑" w:hAnsi="微软雅黑" w:eastAsia="微软雅黑" w:cs="Times New Roman"/>
                <w:sz w:val="21"/>
                <w:szCs w:val="21"/>
                <w:lang w:val="zh-TW"/>
              </w:rPr>
              <w:t>技术的使用</w:t>
            </w:r>
            <w:r>
              <w:rPr>
                <w:rFonts w:ascii="微软雅黑" w:hAnsi="微软雅黑" w:eastAsia="微软雅黑" w:cs="Times New Roman"/>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088" w:hRule="atLeast"/>
        </w:trPr>
        <w:tc>
          <w:tcPr>
            <w:tcW w:w="142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Step 3</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Keep Up</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尝试运用</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内化语言</w:t>
            </w:r>
          </w:p>
        </w:tc>
        <w:tc>
          <w:tcPr>
            <w:tcW w:w="1842"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rPr>
              <w:t xml:space="preserve">Applying (Situational language use) </w:t>
            </w:r>
          </w:p>
        </w:tc>
        <w:tc>
          <w:tcPr>
            <w:tcW w:w="21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 w:val="left" w:pos="1680"/>
                <w:tab w:val="left" w:pos="2100"/>
              </w:tabs>
              <w:adjustRightInd w:val="0"/>
              <w:snapToGrid w:val="0"/>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 xml:space="preserve">Monitoring &amp; </w:t>
            </w:r>
          </w:p>
          <w:p>
            <w:pPr>
              <w:pStyle w:val="19"/>
              <w:widowControl w:val="0"/>
              <w:tabs>
                <w:tab w:val="left" w:pos="420"/>
                <w:tab w:val="left" w:pos="840"/>
                <w:tab w:val="left" w:pos="1260"/>
                <w:tab w:val="left" w:pos="1680"/>
                <w:tab w:val="left" w:pos="2100"/>
              </w:tabs>
              <w:adjustRightInd w:val="0"/>
              <w:snapToGrid w:val="0"/>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Commenting</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 w:val="left" w:pos="1680"/>
              </w:tabs>
              <w:adjustRightInd w:val="0"/>
              <w:snapToGrid w:val="0"/>
              <w:jc w:val="both"/>
              <w:rPr>
                <w:rFonts w:hint="default" w:ascii="微软雅黑" w:hAnsi="微软雅黑" w:eastAsia="微软雅黑" w:cs="Times New Roman"/>
                <w:sz w:val="21"/>
                <w:szCs w:val="21"/>
              </w:rPr>
            </w:pPr>
          </w:p>
        </w:tc>
        <w:tc>
          <w:tcPr>
            <w:tcW w:w="18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trPr>
        <w:tc>
          <w:tcPr>
            <w:tcW w:w="1423" w:type="dxa"/>
            <w:vMerge w:val="continue"/>
            <w:tcBorders>
              <w:top w:val="single" w:color="000000" w:sz="8" w:space="0"/>
              <w:left w:val="single" w:color="000000" w:sz="8" w:space="0"/>
              <w:bottom w:val="single" w:color="000000" w:sz="8" w:space="0"/>
              <w:right w:val="single" w:color="000000" w:sz="8" w:space="0"/>
            </w:tcBorders>
            <w:shd w:val="clear" w:color="auto" w:fill="auto"/>
          </w:tcPr>
          <w:p>
            <w:pPr>
              <w:adjustRightInd w:val="0"/>
              <w:snapToGrid w:val="0"/>
              <w:rPr>
                <w:rFonts w:ascii="微软雅黑" w:hAnsi="微软雅黑" w:eastAsia="微软雅黑" w:cs="Times New Roman"/>
                <w:sz w:val="21"/>
                <w:szCs w:val="21"/>
              </w:rPr>
            </w:pPr>
          </w:p>
        </w:tc>
        <w:tc>
          <w:tcPr>
            <w:tcW w:w="7947"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lang w:val="zh-TW" w:eastAsia="zh-TW"/>
              </w:rPr>
              <w:t>（教学环节之间的过渡</w:t>
            </w:r>
            <w:r>
              <w:rPr>
                <w:rFonts w:hint="eastAsia" w:ascii="微软雅黑" w:hAnsi="微软雅黑" w:eastAsia="微软雅黑" w:cs="Times New Roman"/>
                <w:sz w:val="21"/>
                <w:szCs w:val="21"/>
                <w:lang w:val="zh-TW"/>
              </w:rPr>
              <w:t>而及信息</w:t>
            </w:r>
            <w:r>
              <w:rPr>
                <w:rFonts w:ascii="微软雅黑" w:hAnsi="微软雅黑" w:eastAsia="微软雅黑" w:cs="Times New Roman"/>
                <w:sz w:val="21"/>
                <w:szCs w:val="21"/>
                <w:lang w:val="zh-TW"/>
              </w:rPr>
              <w:t>技术的使用</w:t>
            </w:r>
            <w:r>
              <w:rPr>
                <w:rFonts w:ascii="微软雅黑" w:hAnsi="微软雅黑" w:eastAsia="微软雅黑" w:cs="Times New Roman"/>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250" w:hRule="atLeast"/>
        </w:trPr>
        <w:tc>
          <w:tcPr>
            <w:tcW w:w="142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rPr>
              <w:t xml:space="preserve">Step 4 </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Grow Up</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lang w:eastAsia="zh-CN"/>
              </w:rPr>
            </w:pPr>
            <w:r>
              <w:rPr>
                <w:rFonts w:ascii="微软雅黑" w:hAnsi="微软雅黑" w:eastAsia="微软雅黑" w:cs="Times New Roman"/>
                <w:sz w:val="21"/>
                <w:szCs w:val="21"/>
                <w:lang w:eastAsia="zh-CN"/>
              </w:rPr>
              <w:t>巩固迁移</w:t>
            </w:r>
          </w:p>
          <w:p>
            <w:pPr>
              <w:pStyle w:val="19"/>
              <w:widowControl w:val="0"/>
              <w:tabs>
                <w:tab w:val="left" w:pos="420"/>
                <w:tab w:val="left" w:pos="840"/>
                <w:tab w:val="left" w:pos="1260"/>
              </w:tabs>
              <w:adjustRightInd w:val="0"/>
              <w:snapToGrid w:val="0"/>
              <w:jc w:val="center"/>
              <w:rPr>
                <w:rFonts w:hint="default" w:ascii="微软雅黑" w:hAnsi="微软雅黑" w:eastAsia="微软雅黑" w:cs="Times New Roman"/>
                <w:sz w:val="21"/>
                <w:szCs w:val="21"/>
              </w:rPr>
            </w:pPr>
            <w:r>
              <w:rPr>
                <w:rFonts w:ascii="微软雅黑" w:hAnsi="微软雅黑" w:eastAsia="微软雅黑" w:cs="Times New Roman"/>
                <w:sz w:val="21"/>
                <w:szCs w:val="21"/>
                <w:lang w:eastAsia="zh-CN"/>
              </w:rPr>
              <w:t>活用语言</w:t>
            </w:r>
          </w:p>
        </w:tc>
        <w:tc>
          <w:tcPr>
            <w:tcW w:w="1842"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rPr>
              <w:t xml:space="preserve">Performing (Real life task) </w:t>
            </w:r>
          </w:p>
        </w:tc>
        <w:tc>
          <w:tcPr>
            <w:tcW w:w="21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rPr>
                <w:rFonts w:ascii="微软雅黑" w:hAnsi="微软雅黑" w:eastAsia="微软雅黑" w:cs="Times New Roman"/>
                <w:sz w:val="21"/>
                <w:szCs w:val="21"/>
              </w:rPr>
            </w:pPr>
            <w:r>
              <w:rPr>
                <w:rFonts w:hint="eastAsia" w:ascii="微软雅黑" w:hAnsi="微软雅黑" w:eastAsia="微软雅黑" w:cs="Times New Roman"/>
                <w:sz w:val="21"/>
                <w:szCs w:val="21"/>
              </w:rPr>
              <w:t>A</w:t>
            </w:r>
            <w:r>
              <w:rPr>
                <w:rFonts w:ascii="微软雅黑" w:hAnsi="微软雅黑" w:eastAsia="微软雅黑" w:cs="Times New Roman"/>
                <w:sz w:val="21"/>
                <w:szCs w:val="21"/>
              </w:rPr>
              <w:t>ppreciating</w:t>
            </w:r>
            <w:r>
              <w:rPr>
                <w:rFonts w:hint="eastAsia" w:ascii="微软雅黑" w:hAnsi="微软雅黑" w:eastAsia="微软雅黑" w:cs="Times New Roman"/>
                <w:sz w:val="21"/>
                <w:szCs w:val="21"/>
              </w:rPr>
              <w:t xml:space="preserve"> &amp;</w:t>
            </w:r>
            <w:r>
              <w:rPr>
                <w:rFonts w:ascii="微软雅黑" w:hAnsi="微软雅黑" w:eastAsia="微软雅黑" w:cs="Times New Roman"/>
                <w:sz w:val="21"/>
                <w:szCs w:val="21"/>
              </w:rPr>
              <w:t xml:space="preserve"> </w:t>
            </w:r>
            <w:r>
              <w:rPr>
                <w:rFonts w:hint="eastAsia" w:ascii="微软雅黑" w:hAnsi="微软雅黑" w:eastAsia="微软雅黑" w:cs="Times New Roman"/>
                <w:sz w:val="21"/>
                <w:szCs w:val="21"/>
              </w:rPr>
              <w:t>E</w:t>
            </w:r>
            <w:r>
              <w:rPr>
                <w:rFonts w:ascii="微软雅黑" w:hAnsi="微软雅黑" w:eastAsia="微软雅黑" w:cs="Times New Roman"/>
                <w:sz w:val="21"/>
                <w:szCs w:val="21"/>
              </w:rPr>
              <w:t>valuating</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p>
        </w:tc>
        <w:tc>
          <w:tcPr>
            <w:tcW w:w="18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both"/>
              <w:rPr>
                <w:rFonts w:ascii="微软雅黑" w:hAnsi="微软雅黑" w:eastAsia="微软雅黑" w:cs="Times New Roman"/>
                <w:sz w:val="21"/>
                <w:szCs w:val="21"/>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614" w:hRule="atLeast"/>
        </w:trPr>
        <w:tc>
          <w:tcPr>
            <w:tcW w:w="1423" w:type="dxa"/>
            <w:vMerge w:val="continue"/>
            <w:tcBorders>
              <w:top w:val="single" w:color="000000" w:sz="8" w:space="0"/>
              <w:left w:val="single" w:color="000000" w:sz="8" w:space="0"/>
              <w:bottom w:val="single" w:color="000000" w:sz="8" w:space="0"/>
              <w:right w:val="single" w:color="000000" w:sz="8" w:space="0"/>
            </w:tcBorders>
            <w:shd w:val="clear" w:color="auto" w:fill="auto"/>
          </w:tcPr>
          <w:p>
            <w:pPr>
              <w:adjustRightInd w:val="0"/>
              <w:snapToGrid w:val="0"/>
              <w:rPr>
                <w:rFonts w:ascii="微软雅黑" w:hAnsi="微软雅黑" w:eastAsia="微软雅黑" w:cs="Times New Roman"/>
                <w:sz w:val="21"/>
                <w:szCs w:val="21"/>
              </w:rPr>
            </w:pPr>
          </w:p>
        </w:tc>
        <w:tc>
          <w:tcPr>
            <w:tcW w:w="7947" w:type="dxa"/>
            <w:gridSpan w:val="5"/>
            <w:tcBorders>
              <w:top w:val="single" w:color="000000" w:sz="8" w:space="0"/>
              <w:left w:val="single" w:color="000000" w:sz="8" w:space="0"/>
              <w:right w:val="single" w:color="000000" w:sz="8" w:space="0"/>
            </w:tcBorders>
            <w:shd w:val="clear" w:color="auto" w:fill="auto"/>
            <w:tcMar>
              <w:top w:w="80" w:type="dxa"/>
              <w:left w:w="80" w:type="dxa"/>
              <w:bottom w:w="80" w:type="dxa"/>
              <w:right w:w="80" w:type="dxa"/>
            </w:tcMar>
          </w:tcPr>
          <w:p>
            <w:pPr>
              <w:adjustRightInd w:val="0"/>
              <w:snapToGrid w:val="0"/>
              <w:jc w:val="both"/>
              <w:rPr>
                <w:rFonts w:ascii="微软雅黑" w:hAnsi="微软雅黑" w:eastAsia="微软雅黑" w:cs="Times New Roman"/>
                <w:sz w:val="21"/>
                <w:szCs w:val="21"/>
              </w:rPr>
            </w:pPr>
            <w:r>
              <w:rPr>
                <w:rFonts w:ascii="微软雅黑" w:hAnsi="微软雅黑" w:eastAsia="微软雅黑" w:cs="Times New Roman"/>
                <w:sz w:val="21"/>
                <w:szCs w:val="21"/>
                <w:lang w:val="zh-TW" w:eastAsia="zh-TW"/>
              </w:rPr>
              <w:t>（教学环节之间的过渡</w:t>
            </w:r>
            <w:r>
              <w:rPr>
                <w:rFonts w:hint="eastAsia" w:ascii="微软雅黑" w:hAnsi="微软雅黑" w:eastAsia="微软雅黑" w:cs="Times New Roman"/>
                <w:sz w:val="21"/>
                <w:szCs w:val="21"/>
                <w:lang w:val="zh-TW"/>
              </w:rPr>
              <w:t>及信息</w:t>
            </w:r>
            <w:r>
              <w:rPr>
                <w:rFonts w:ascii="微软雅黑" w:hAnsi="微软雅黑" w:eastAsia="微软雅黑" w:cs="Times New Roman"/>
                <w:sz w:val="21"/>
                <w:szCs w:val="21"/>
                <w:lang w:val="zh-TW"/>
              </w:rPr>
              <w:t>技术的使用</w:t>
            </w:r>
            <w:r>
              <w:rPr>
                <w:rFonts w:ascii="微软雅黑" w:hAnsi="微软雅黑" w:eastAsia="微软雅黑" w:cs="Times New Roman"/>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818" w:hRule="atLeast"/>
        </w:trPr>
        <w:tc>
          <w:tcPr>
            <w:tcW w:w="9370"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rPr>
                <w:rFonts w:hint="default" w:ascii="微软雅黑" w:hAnsi="微软雅黑" w:eastAsia="微软雅黑" w:cs="Times New Roman"/>
                <w:sz w:val="21"/>
                <w:szCs w:val="21"/>
              </w:rPr>
            </w:pPr>
            <w:r>
              <w:rPr>
                <w:rFonts w:ascii="微软雅黑" w:hAnsi="微软雅黑" w:eastAsia="微软雅黑" w:cs="Times New Roman"/>
                <w:sz w:val="21"/>
                <w:szCs w:val="21"/>
              </w:rPr>
              <w:t>Homework: 作业及作业设计的理由</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162" w:hRule="atLeast"/>
        </w:trPr>
        <w:tc>
          <w:tcPr>
            <w:tcW w:w="9370"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rPr>
                <w:rFonts w:hint="default" w:ascii="微软雅黑" w:hAnsi="微软雅黑" w:eastAsia="微软雅黑" w:cs="Times New Roman"/>
                <w:sz w:val="21"/>
                <w:szCs w:val="21"/>
              </w:rPr>
            </w:pPr>
            <w:r>
              <w:rPr>
                <w:rFonts w:ascii="微软雅黑" w:hAnsi="微软雅黑" w:eastAsia="微软雅黑" w:cs="Times New Roman"/>
                <w:sz w:val="21"/>
                <w:szCs w:val="21"/>
              </w:rPr>
              <w:t>教学流程图 Flow chart of activities:</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Layout w:type="fixed"/>
          <w:tblCellMar>
            <w:top w:w="0" w:type="dxa"/>
            <w:left w:w="0" w:type="dxa"/>
            <w:bottom w:w="0" w:type="dxa"/>
            <w:right w:w="0" w:type="dxa"/>
          </w:tblCellMar>
        </w:tblPrEx>
        <w:trPr>
          <w:trHeight w:val="1531" w:hRule="atLeast"/>
        </w:trPr>
        <w:tc>
          <w:tcPr>
            <w:tcW w:w="9370"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pStyle w:val="1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djustRightInd w:val="0"/>
              <w:snapToGrid w:val="0"/>
              <w:rPr>
                <w:rFonts w:hint="default" w:ascii="微软雅黑" w:hAnsi="微软雅黑" w:eastAsia="微软雅黑" w:cs="Times New Roman"/>
                <w:sz w:val="21"/>
                <w:szCs w:val="21"/>
              </w:rPr>
            </w:pPr>
            <w:r>
              <w:rPr>
                <w:rFonts w:ascii="微软雅黑" w:hAnsi="微软雅黑" w:eastAsia="微软雅黑" w:cs="Times New Roman"/>
                <w:sz w:val="21"/>
                <w:szCs w:val="21"/>
              </w:rPr>
              <w:t>教学反思 Reflection:</w:t>
            </w:r>
          </w:p>
        </w:tc>
      </w:tr>
    </w:tbl>
    <w:p>
      <w:pPr>
        <w:pStyle w:val="11"/>
        <w:widowControl w:val="0"/>
        <w:spacing w:line="400" w:lineRule="exact"/>
        <w:rPr>
          <w:rFonts w:hint="default" w:eastAsia="PMingLiU" w:asciiTheme="minorEastAsia" w:hAnsiTheme="minorEastAsia"/>
          <w:b/>
          <w:sz w:val="24"/>
          <w:szCs w:val="24"/>
        </w:rPr>
      </w:pPr>
    </w:p>
    <w:p>
      <w:pPr>
        <w:pStyle w:val="11"/>
        <w:widowControl w:val="0"/>
        <w:spacing w:line="400" w:lineRule="exact"/>
        <w:ind w:firstLine="1501" w:firstLineChars="500"/>
        <w:rPr>
          <w:rFonts w:hint="eastAsia" w:ascii="微软雅黑" w:hAnsi="微软雅黑" w:eastAsia="微软雅黑" w:cs="微软雅黑"/>
          <w:b/>
          <w:bCs/>
          <w:i w:val="0"/>
          <w:caps w:val="0"/>
          <w:color w:val="404040"/>
          <w:spacing w:val="0"/>
          <w:sz w:val="30"/>
          <w:szCs w:val="30"/>
          <w:shd w:val="clear" w:fill="FFFFFF"/>
        </w:rPr>
      </w:pPr>
    </w:p>
    <w:p>
      <w:pPr>
        <w:pStyle w:val="11"/>
        <w:widowControl w:val="0"/>
        <w:spacing w:line="400" w:lineRule="exact"/>
        <w:ind w:firstLine="2101" w:firstLineChars="700"/>
        <w:rPr>
          <w:rFonts w:hint="eastAsia" w:ascii="微软雅黑" w:hAnsi="微软雅黑" w:eastAsia="微软雅黑" w:cs="微软雅黑"/>
          <w:b/>
          <w:bCs/>
          <w:i w:val="0"/>
          <w:caps w:val="0"/>
          <w:color w:val="404040"/>
          <w:spacing w:val="0"/>
          <w:sz w:val="30"/>
          <w:szCs w:val="30"/>
          <w:shd w:val="clear" w:fill="FFFFFF"/>
        </w:rPr>
      </w:pPr>
    </w:p>
    <w:p>
      <w:pPr>
        <w:pStyle w:val="11"/>
        <w:widowControl w:val="0"/>
        <w:spacing w:line="400" w:lineRule="exact"/>
        <w:ind w:firstLine="2101" w:firstLineChars="700"/>
        <w:rPr>
          <w:rFonts w:hint="eastAsia" w:ascii="微软雅黑" w:hAnsi="微软雅黑" w:eastAsia="微软雅黑" w:cs="微软雅黑"/>
          <w:b/>
          <w:bCs/>
          <w:i w:val="0"/>
          <w:caps w:val="0"/>
          <w:color w:val="404040"/>
          <w:spacing w:val="0"/>
          <w:sz w:val="30"/>
          <w:szCs w:val="30"/>
          <w:shd w:val="clear" w:fill="FFFFFF"/>
        </w:rPr>
      </w:pPr>
    </w:p>
    <w:p>
      <w:pPr>
        <w:pStyle w:val="11"/>
        <w:widowControl w:val="0"/>
        <w:spacing w:line="400" w:lineRule="exact"/>
        <w:ind w:firstLine="2101" w:firstLineChars="700"/>
        <w:rPr>
          <w:rFonts w:hint="eastAsia" w:eastAsia="微软雅黑" w:asciiTheme="minorEastAsia" w:hAnsiTheme="minorEastAsia"/>
          <w:b/>
          <w:bCs/>
          <w:sz w:val="30"/>
          <w:szCs w:val="30"/>
          <w:lang w:val="en-US" w:eastAsia="zh-CN"/>
        </w:rPr>
      </w:pPr>
      <w:r>
        <w:rPr>
          <w:rFonts w:hint="eastAsia" w:ascii="微软雅黑" w:hAnsi="微软雅黑" w:eastAsia="微软雅黑" w:cs="微软雅黑"/>
          <w:b/>
          <w:bCs/>
          <w:i w:val="0"/>
          <w:caps w:val="0"/>
          <w:color w:val="404040"/>
          <w:spacing w:val="0"/>
          <w:sz w:val="30"/>
          <w:szCs w:val="30"/>
          <w:shd w:val="clear" w:fill="FFFFFF"/>
        </w:rPr>
        <w:t>全国基础外语教育研究培训中心</w:t>
      </w:r>
    </w:p>
    <w:p>
      <w:pPr>
        <w:pStyle w:val="11"/>
        <w:widowControl w:val="0"/>
        <w:spacing w:line="400" w:lineRule="exact"/>
        <w:rPr>
          <w:rFonts w:hint="default" w:eastAsia="PMingLiU" w:asciiTheme="minorEastAsia" w:hAnsiTheme="minorEastAsia"/>
          <w:b/>
          <w:sz w:val="24"/>
          <w:szCs w:val="24"/>
        </w:rPr>
      </w:pP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全国基础外语教育研究培训中心（China Basic Foreign Language Education Research &amp; Training Center）是一个全国性基础教育研究的培训机构。研究中心将以全面贯彻落实党的十九大精神，以马克思列宁主义、毛泽东思想、邓小平理论、“三个代表”重要思想、科学发展观、习近平新时代中国特色社会主义思想为指导，坚持贯彻“百花齐放，百家争鸣”的方针，以多种形式对我国外语教育与教学问题进行理论的和务实的研究,积极开展师资培训和教学资源的开发,以推动我国基础外语教育、教学和研究的发展与提高,为我国教育振兴计划的实施和科教兴国大业做出贡献。</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前国务院副总理李岚清同志为研究中心亲笔题写了铭牌，以示对中国外语教育事业的一贯支持。</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研究中心的主要职责是根据教育部基础教育司和教育部基础教育课程教材发展中心的指示和要求进行课题研究,师资培训和教学资源开发等工作;为外语教育政策的制定提供咨询。中心的主要任务包括以下内容：</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一、对我国外语教育和教学有关课题进行研究并作出成果。</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二、组织不同规模、范围、层次的基础外语教育与教学的研究活动，包括讨论会、调研、教改实验、教学观摩等。</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三、广泛开展多种形式和规模的师资培训和进修。</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四、组织和支持外语教师的科研,著述等活动。</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五、组织和支持外语教师的论文评比活动。</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六、根据要求,对地方性的教学科研活动提供支持。</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七、组织不同规模的外语教师教学比赛,教学成果评奖,中小学生外语竞赛等活动。</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八、与国外外语教研与外语出版机构建立联系,开展合作,进行学术交流。</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九、对国内外外语教学的理论和实践进行探讨和研究.并作出研究成果。</w:t>
      </w:r>
    </w:p>
    <w:p>
      <w:pPr>
        <w:pStyle w:val="5"/>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04040"/>
          <w:spacing w:val="0"/>
          <w:sz w:val="21"/>
          <w:szCs w:val="21"/>
        </w:rPr>
      </w:pPr>
      <w:r>
        <w:rPr>
          <w:rFonts w:hint="eastAsia" w:ascii="微软雅黑" w:hAnsi="微软雅黑" w:eastAsia="微软雅黑" w:cs="微软雅黑"/>
          <w:i w:val="0"/>
          <w:caps w:val="0"/>
          <w:color w:val="404040"/>
          <w:spacing w:val="0"/>
          <w:sz w:val="21"/>
          <w:szCs w:val="21"/>
          <w:shd w:val="clear" w:fill="FFFFFF"/>
        </w:rPr>
        <w:t>十、编辑出版中心学术期刊《基础外语教育研究》以及其他有关学术资料，建立网站，开展网上信息交流。</w:t>
      </w: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rPr>
      </w:pPr>
    </w:p>
    <w:p>
      <w:pPr>
        <w:pStyle w:val="11"/>
        <w:spacing w:line="400" w:lineRule="exact"/>
        <w:rPr>
          <w:rStyle w:val="13"/>
          <w:rFonts w:asciiTheme="minorEastAsia" w:hAnsiTheme="minorEastAsia" w:eastAsiaTheme="minorEastAsia"/>
          <w:b/>
          <w:sz w:val="24"/>
          <w:szCs w:val="24"/>
          <w:highlight w:val="none"/>
          <w:lang w:eastAsia="zh-CN"/>
        </w:rPr>
      </w:pPr>
      <w:r>
        <w:rPr>
          <w:rStyle w:val="13"/>
          <w:rFonts w:asciiTheme="minorEastAsia" w:hAnsiTheme="minorEastAsia" w:eastAsiaTheme="minorEastAsia"/>
          <w:b/>
          <w:sz w:val="24"/>
          <w:szCs w:val="24"/>
          <w:highlight w:val="none"/>
        </w:rPr>
        <w:t>附件</w:t>
      </w:r>
      <w:r>
        <w:rPr>
          <w:rStyle w:val="13"/>
          <w:rFonts w:hint="default" w:eastAsia="PMingLiU" w:asciiTheme="minorEastAsia" w:hAnsiTheme="minorEastAsia"/>
          <w:b/>
          <w:bCs/>
          <w:sz w:val="24"/>
          <w:szCs w:val="24"/>
          <w:highlight w:val="none"/>
        </w:rPr>
        <w:t>2</w:t>
      </w:r>
      <w:r>
        <w:rPr>
          <w:rStyle w:val="13"/>
          <w:rFonts w:asciiTheme="minorEastAsia" w:hAnsiTheme="minorEastAsia" w:eastAsiaTheme="minorEastAsia"/>
          <w:b/>
          <w:bCs/>
          <w:sz w:val="24"/>
          <w:szCs w:val="24"/>
          <w:highlight w:val="none"/>
        </w:rPr>
        <w:t xml:space="preserve">: </w:t>
      </w:r>
      <w:r>
        <w:rPr>
          <w:rStyle w:val="13"/>
          <w:rFonts w:asciiTheme="minorEastAsia" w:hAnsiTheme="minorEastAsia" w:eastAsiaTheme="minorEastAsia"/>
          <w:b/>
          <w:sz w:val="24"/>
          <w:szCs w:val="24"/>
          <w:highlight w:val="none"/>
        </w:rPr>
        <w:t>报名回执</w:t>
      </w:r>
      <w:r>
        <w:rPr>
          <w:rStyle w:val="13"/>
          <w:rFonts w:asciiTheme="minorEastAsia" w:hAnsiTheme="minorEastAsia" w:eastAsiaTheme="minorEastAsia"/>
          <w:b/>
          <w:sz w:val="24"/>
          <w:szCs w:val="24"/>
          <w:highlight w:val="none"/>
          <w:lang w:eastAsia="zh-CN"/>
        </w:rPr>
        <w:t xml:space="preserve"> </w:t>
      </w:r>
    </w:p>
    <w:p>
      <w:pPr>
        <w:pStyle w:val="11"/>
        <w:spacing w:line="400" w:lineRule="exact"/>
        <w:rPr>
          <w:rStyle w:val="13"/>
          <w:rFonts w:hint="default" w:asciiTheme="minorEastAsia" w:hAnsiTheme="minorEastAsia" w:eastAsiaTheme="minorEastAsia"/>
          <w:b/>
          <w:sz w:val="24"/>
          <w:szCs w:val="24"/>
          <w:highlight w:val="none"/>
          <w:lang w:eastAsia="zh-CN"/>
        </w:rPr>
      </w:pPr>
    </w:p>
    <w:p>
      <w:pPr>
        <w:spacing w:line="360" w:lineRule="auto"/>
        <w:jc w:val="center"/>
        <w:rPr>
          <w:rFonts w:hint="eastAsia" w:ascii="宋体" w:hAnsi="宋体"/>
          <w:b/>
          <w:szCs w:val="21"/>
        </w:rPr>
      </w:pPr>
      <w:r>
        <w:rPr>
          <w:rFonts w:hint="eastAsia" w:ascii="宋体" w:hAnsi="宋体"/>
          <w:b/>
          <w:szCs w:val="21"/>
        </w:rPr>
        <w:t>个人报名回执</w:t>
      </w:r>
    </w:p>
    <w:tbl>
      <w:tblPr>
        <w:tblStyle w:val="6"/>
        <w:tblpPr w:leftFromText="180" w:rightFromText="180" w:vertAnchor="text" w:horzAnchor="margin" w:tblpY="4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819"/>
        <w:gridCol w:w="1560"/>
        <w:gridCol w:w="110"/>
        <w:gridCol w:w="1901"/>
        <w:gridCol w:w="130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姓  名</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p>
            <w:pPr>
              <w:spacing w:line="240" w:lineRule="exact"/>
              <w:jc w:val="center"/>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性  别</w:t>
            </w: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民 族</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职  务</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是否参加教学成果展评</w:t>
            </w: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教学</w:t>
            </w:r>
            <w:r>
              <w:rPr>
                <w:rFonts w:hint="eastAsia" w:ascii="宋体" w:hAnsi="宋体"/>
                <w:szCs w:val="21"/>
                <w:lang w:val="en-US" w:eastAsia="zh-CN"/>
              </w:rPr>
              <w:t xml:space="preserve">设计 </w:t>
            </w:r>
            <w:r>
              <w:rPr>
                <w:rFonts w:hint="eastAsia" w:ascii="宋体" w:hAnsi="宋体"/>
                <w:szCs w:val="21"/>
              </w:rPr>
              <w:sym w:font="Wingdings 2" w:char="00A3"/>
            </w:r>
          </w:p>
          <w:p>
            <w:pPr>
              <w:spacing w:line="240" w:lineRule="exact"/>
              <w:rPr>
                <w:rFonts w:ascii="宋体" w:hAnsi="宋体"/>
                <w:szCs w:val="21"/>
              </w:rPr>
            </w:pPr>
            <w:r>
              <w:rPr>
                <w:rFonts w:hint="eastAsia" w:ascii="宋体" w:hAnsi="宋体"/>
                <w:szCs w:val="21"/>
              </w:rPr>
              <w:t>教学</w:t>
            </w:r>
            <w:r>
              <w:rPr>
                <w:rFonts w:hint="eastAsia" w:ascii="宋体" w:hAnsi="宋体"/>
                <w:szCs w:val="21"/>
                <w:lang w:val="en-US" w:eastAsia="zh-CN"/>
              </w:rPr>
              <w:t xml:space="preserve">课例 </w:t>
            </w:r>
            <w:r>
              <w:rPr>
                <w:rFonts w:hint="eastAsia" w:ascii="宋体" w:hAnsi="宋体"/>
                <w:szCs w:val="21"/>
              </w:rPr>
              <w:sym w:font="Wingdings 2" w:char="00A3"/>
            </w:r>
          </w:p>
          <w:p>
            <w:pPr>
              <w:spacing w:line="240" w:lineRule="exact"/>
              <w:rPr>
                <w:rFonts w:hint="eastAsia" w:ascii="宋体" w:hAnsi="宋体"/>
                <w:szCs w:val="21"/>
              </w:rPr>
            </w:pPr>
            <w:r>
              <w:rPr>
                <w:rFonts w:hint="eastAsia" w:ascii="宋体" w:hAnsi="宋体"/>
                <w:szCs w:val="21"/>
                <w:lang w:val="en-US" w:eastAsia="zh-CN"/>
              </w:rPr>
              <w:t>现场教学设计</w:t>
            </w:r>
            <w:r>
              <w:rPr>
                <w:rFonts w:hint="eastAsia" w:ascii="宋体" w:hAnsi="宋体"/>
                <w:szCs w:val="21"/>
              </w:rPr>
              <w:t>□</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是否已提前缴费</w:t>
            </w:r>
          </w:p>
        </w:tc>
        <w:tc>
          <w:tcPr>
            <w:tcW w:w="1745"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学校</w:t>
            </w:r>
            <w:r>
              <w:rPr>
                <w:rFonts w:ascii="宋体" w:hAnsi="宋体"/>
                <w:szCs w:val="21"/>
              </w:rPr>
              <w:t>名称</w:t>
            </w:r>
          </w:p>
        </w:tc>
        <w:tc>
          <w:tcPr>
            <w:tcW w:w="84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Cs w:val="21"/>
              </w:rPr>
            </w:pPr>
            <w:r>
              <w:rPr>
                <w:rFonts w:hint="eastAsia" w:ascii="宋体" w:hAnsi="宋体"/>
                <w:szCs w:val="21"/>
              </w:rPr>
              <w:t>（</w:t>
            </w:r>
            <w:r>
              <w:rPr>
                <w:rFonts w:ascii="宋体" w:hAnsi="宋体"/>
                <w:szCs w:val="21"/>
              </w:rPr>
              <w:t>发票抬头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ascii="宋体" w:hAnsi="宋体"/>
                <w:szCs w:val="21"/>
              </w:rPr>
              <w:t>统一社会信息代码</w:t>
            </w:r>
          </w:p>
        </w:tc>
        <w:tc>
          <w:tcPr>
            <w:tcW w:w="84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Cs w:val="21"/>
              </w:rPr>
            </w:pPr>
            <w:r>
              <w:rPr>
                <w:rFonts w:hint="eastAsia" w:ascii="宋体" w:hAnsi="宋体"/>
                <w:szCs w:val="21"/>
              </w:rPr>
              <w:t>（</w:t>
            </w:r>
            <w:r>
              <w:rPr>
                <w:rFonts w:ascii="宋体" w:hAnsi="宋体"/>
                <w:szCs w:val="21"/>
              </w:rPr>
              <w:t>纳税人识别号</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地   址</w:t>
            </w:r>
          </w:p>
        </w:tc>
        <w:tc>
          <w:tcPr>
            <w:tcW w:w="53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邮  编</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4"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手  机</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微信号&amp; QQ号</w:t>
            </w:r>
          </w:p>
        </w:tc>
        <w:tc>
          <w:tcPr>
            <w:tcW w:w="49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Cs w:val="21"/>
              </w:rPr>
            </w:pPr>
            <w:r>
              <w:rPr>
                <w:rFonts w:hint="eastAsia" w:ascii="宋体" w:hAnsi="宋体"/>
                <w:szCs w:val="21"/>
              </w:rPr>
              <w:t>是</w:t>
            </w:r>
            <w:r>
              <w:rPr>
                <w:rFonts w:ascii="宋体" w:hAnsi="宋体"/>
                <w:szCs w:val="21"/>
              </w:rPr>
              <w:t>否需要安排住宿</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rPr>
              <w:t>住宿</w:t>
            </w:r>
            <w:r>
              <w:rPr>
                <w:rFonts w:ascii="宋体" w:hAnsi="宋体"/>
                <w:szCs w:val="21"/>
              </w:rPr>
              <w:t>日期</w:t>
            </w:r>
          </w:p>
        </w:tc>
        <w:tc>
          <w:tcPr>
            <w:tcW w:w="49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Cs w:val="21"/>
              </w:rPr>
            </w:pP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w:t>
            </w:r>
            <w:r>
              <w:rPr>
                <w:rFonts w:ascii="宋体" w:hAnsi="宋体"/>
                <w:szCs w:val="21"/>
              </w:rPr>
              <w:t xml:space="preserve">   </w:t>
            </w:r>
            <w:r>
              <w:rPr>
                <w:rFonts w:hint="eastAsia" w:ascii="宋体" w:hAnsi="宋体"/>
                <w:szCs w:val="21"/>
                <w:lang w:val="en-US" w:eastAsia="zh-CN"/>
              </w:rPr>
              <w:t>22</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23</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24</w:t>
            </w:r>
            <w:r>
              <w:rPr>
                <w:rFonts w:hint="eastAsia" w:ascii="宋体" w:hAnsi="宋体"/>
                <w:szCs w:val="21"/>
              </w:rPr>
              <w:t>□</w:t>
            </w:r>
          </w:p>
        </w:tc>
      </w:tr>
    </w:tbl>
    <w:p>
      <w:pPr>
        <w:spacing w:line="360" w:lineRule="exact"/>
        <w:jc w:val="left"/>
        <w:rPr>
          <w:rFonts w:hint="eastAsia" w:ascii="宋体" w:hAnsi="宋体"/>
          <w:szCs w:val="21"/>
        </w:rPr>
      </w:pPr>
      <w:r>
        <w:rPr>
          <w:rFonts w:hint="eastAsia" w:ascii="宋体" w:hAnsi="宋体"/>
          <w:szCs w:val="21"/>
        </w:rPr>
        <w:t>此表用于学校为单位的团队报名回执，</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此表必须于</w:instrText>
      </w:r>
      <w:r>
        <w:rPr>
          <w:rFonts w:ascii="宋体" w:hAnsi="宋体"/>
          <w:szCs w:val="21"/>
        </w:rPr>
        <w:instrText xml:space="preserve">11</w:instrText>
      </w:r>
      <w:r>
        <w:rPr>
          <w:rFonts w:hint="eastAsia" w:ascii="宋体" w:hAnsi="宋体"/>
          <w:szCs w:val="21"/>
        </w:rPr>
        <w:instrText xml:space="preserve">月16日前发送会务组办公室邮箱eduenglish2011@163.com</w:instrText>
      </w:r>
      <w:r>
        <w:rPr>
          <w:rFonts w:ascii="宋体" w:hAnsi="宋体"/>
          <w:szCs w:val="21"/>
        </w:rPr>
        <w:instrText xml:space="preserve">" </w:instrText>
      </w:r>
      <w:r>
        <w:rPr>
          <w:rFonts w:ascii="宋体" w:hAnsi="宋体"/>
          <w:szCs w:val="21"/>
        </w:rPr>
        <w:fldChar w:fldCharType="separate"/>
      </w:r>
      <w:r>
        <w:rPr>
          <w:rStyle w:val="8"/>
          <w:rFonts w:hint="eastAsia" w:ascii="宋体" w:hAnsi="宋体"/>
          <w:szCs w:val="21"/>
        </w:rPr>
        <w:t>此表必须于</w:t>
      </w:r>
      <w:r>
        <w:rPr>
          <w:rStyle w:val="8"/>
          <w:rFonts w:hint="eastAsia" w:ascii="宋体" w:hAnsi="宋体"/>
          <w:szCs w:val="21"/>
          <w:lang w:val="en-US" w:eastAsia="zh-CN"/>
        </w:rPr>
        <w:t>6</w:t>
      </w:r>
      <w:r>
        <w:rPr>
          <w:rStyle w:val="8"/>
          <w:rFonts w:hint="eastAsia" w:ascii="宋体" w:hAnsi="宋体"/>
          <w:szCs w:val="21"/>
        </w:rPr>
        <w:t>月</w:t>
      </w:r>
      <w:r>
        <w:rPr>
          <w:rStyle w:val="8"/>
          <w:rFonts w:hint="eastAsia" w:ascii="宋体" w:hAnsi="宋体"/>
          <w:szCs w:val="21"/>
          <w:lang w:val="en-US" w:eastAsia="zh-CN"/>
        </w:rPr>
        <w:t>30</w:t>
      </w:r>
      <w:r>
        <w:rPr>
          <w:rStyle w:val="8"/>
          <w:rFonts w:hint="eastAsia" w:ascii="宋体" w:hAnsi="宋体"/>
          <w:szCs w:val="21"/>
        </w:rPr>
        <w:t>日前发送会务组办公室邮箱</w:t>
      </w:r>
      <w:r>
        <w:rPr>
          <w:rStyle w:val="8"/>
          <w:rFonts w:hint="eastAsia" w:ascii="宋体" w:hAnsi="宋体"/>
          <w:szCs w:val="21"/>
          <w:lang w:val="en-US" w:eastAsia="zh-CN"/>
        </w:rPr>
        <w:t>n</w:t>
      </w:r>
      <w:r>
        <w:rPr>
          <w:rFonts w:ascii="宋体" w:hAnsi="宋体"/>
          <w:szCs w:val="21"/>
        </w:rPr>
        <w:fldChar w:fldCharType="end"/>
      </w:r>
      <w:r>
        <w:rPr>
          <w:rFonts w:hint="eastAsia" w:ascii="宋体" w:hAnsi="宋体"/>
          <w:szCs w:val="21"/>
          <w:lang w:val="en-US" w:eastAsia="zh-CN"/>
        </w:rPr>
        <w:t>yltlihai@126.com</w:t>
      </w:r>
      <w:r>
        <w:rPr>
          <w:rFonts w:hint="eastAsia" w:ascii="宋体" w:hAnsi="宋体"/>
          <w:szCs w:val="21"/>
        </w:rPr>
        <w:t>或微信。</w:t>
      </w:r>
    </w:p>
    <w:p>
      <w:pPr>
        <w:spacing w:line="360" w:lineRule="exact"/>
        <w:jc w:val="left"/>
        <w:rPr>
          <w:rFonts w:hint="eastAsia" w:ascii="宋体" w:hAnsi="宋体"/>
          <w:b/>
          <w:szCs w:val="21"/>
        </w:rPr>
      </w:pPr>
      <w:bookmarkStart w:id="0" w:name="_GoBack"/>
      <w:bookmarkEnd w:id="0"/>
    </w:p>
    <w:p>
      <w:pPr>
        <w:spacing w:line="360" w:lineRule="exact"/>
        <w:jc w:val="center"/>
        <w:rPr>
          <w:rFonts w:hint="eastAsia" w:ascii="宋体" w:hAnsi="宋体"/>
          <w:b/>
          <w:szCs w:val="21"/>
        </w:rPr>
      </w:pPr>
      <w:r>
        <w:rPr>
          <w:rFonts w:hint="eastAsia" w:ascii="宋体" w:hAnsi="宋体"/>
          <w:b/>
          <w:szCs w:val="21"/>
        </w:rPr>
        <w:t>团队报名回执</w:t>
      </w:r>
    </w:p>
    <w:tbl>
      <w:tblPr>
        <w:tblStyle w:val="6"/>
        <w:tblW w:w="9843" w:type="dxa"/>
        <w:jc w:val="center"/>
        <w:tblInd w:w="-8"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41"/>
        <w:gridCol w:w="709"/>
        <w:gridCol w:w="1557"/>
        <w:gridCol w:w="2462"/>
        <w:gridCol w:w="1410"/>
        <w:gridCol w:w="2464"/>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单位</w:t>
            </w:r>
          </w:p>
        </w:tc>
        <w:tc>
          <w:tcPr>
            <w:tcW w:w="4728"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szCs w:val="21"/>
              </w:rPr>
            </w:pPr>
            <w:r>
              <w:rPr>
                <w:rFonts w:hint="eastAsia" w:ascii="宋体" w:hAnsi="宋体"/>
                <w:szCs w:val="21"/>
              </w:rPr>
              <w:t>（发票</w:t>
            </w:r>
            <w:r>
              <w:rPr>
                <w:rFonts w:ascii="宋体" w:hAnsi="宋体"/>
                <w:szCs w:val="21"/>
              </w:rPr>
              <w:t>抬头）</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领队</w:t>
            </w: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Cs w:val="21"/>
              </w:rPr>
            </w:pPr>
            <w:r>
              <w:rPr>
                <w:rFonts w:hint="eastAsia" w:ascii="宋体" w:hAnsi="宋体"/>
                <w:szCs w:val="21"/>
              </w:rPr>
              <w:t>统一社会信息代码</w:t>
            </w:r>
          </w:p>
        </w:tc>
        <w:tc>
          <w:tcPr>
            <w:tcW w:w="4728"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szCs w:val="21"/>
              </w:rPr>
            </w:pPr>
            <w:r>
              <w:rPr>
                <w:rFonts w:hint="eastAsia" w:ascii="宋体" w:hAnsi="宋体"/>
                <w:szCs w:val="21"/>
              </w:rPr>
              <w:t>（</w:t>
            </w:r>
            <w:r>
              <w:rPr>
                <w:rFonts w:ascii="宋体" w:hAnsi="宋体"/>
                <w:szCs w:val="21"/>
              </w:rPr>
              <w:t>纳税人识别号</w:t>
            </w:r>
            <w:r>
              <w:rPr>
                <w:rFonts w:hint="eastAsia" w:ascii="宋体" w:hAnsi="宋体"/>
                <w:szCs w:val="21"/>
              </w:rPr>
              <w:t>）</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领队</w:t>
            </w:r>
            <w:r>
              <w:rPr>
                <w:rFonts w:ascii="宋体" w:hAnsi="宋体"/>
                <w:szCs w:val="21"/>
              </w:rPr>
              <w:t>手机</w:t>
            </w: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Cs w:val="21"/>
              </w:rPr>
            </w:pPr>
            <w:r>
              <w:rPr>
                <w:rFonts w:hint="eastAsia" w:ascii="宋体" w:hAnsi="宋体"/>
                <w:szCs w:val="21"/>
              </w:rPr>
              <w:t>地址</w:t>
            </w:r>
          </w:p>
        </w:tc>
        <w:tc>
          <w:tcPr>
            <w:tcW w:w="4728"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szCs w:val="21"/>
                <w:highlight w:val="yellow"/>
              </w:rPr>
            </w:pP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邮编</w:t>
            </w: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姓名</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性别</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微信号&amp; QQ号</w:t>
            </w: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参展作品种类</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手机</w:t>
            </w: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是否需要安排住宿</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both"/>
              <w:rPr>
                <w:rFonts w:hint="eastAsia" w:ascii="宋体" w:hAnsi="宋体"/>
                <w:szCs w:val="21"/>
              </w:rPr>
            </w:pP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23</w:t>
            </w:r>
            <w:r>
              <w:rPr>
                <w:rFonts w:hint="eastAsia" w:ascii="宋体" w:hAnsi="宋体"/>
                <w:szCs w:val="21"/>
              </w:rPr>
              <w:t>□</w:t>
            </w:r>
            <w:r>
              <w:rPr>
                <w:rFonts w:hint="eastAsia" w:ascii="宋体" w:hAnsi="宋体"/>
                <w:szCs w:val="21"/>
                <w:lang w:val="en-US" w:eastAsia="zh-CN"/>
              </w:rPr>
              <w:t>24</w:t>
            </w:r>
            <w:r>
              <w:rPr>
                <w:rFonts w:hint="eastAsia" w:ascii="宋体" w:hAnsi="宋体"/>
                <w:szCs w:val="21"/>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24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宋体" w:hAnsi="宋体"/>
                <w:szCs w:val="21"/>
              </w:rPr>
            </w:pPr>
            <w:r>
              <w:rPr>
                <w:rFonts w:hint="eastAsia" w:ascii="宋体" w:hAnsi="宋体"/>
                <w:szCs w:val="21"/>
                <w:lang w:val="en-US" w:eastAsia="zh-CN"/>
              </w:rPr>
              <w:t>设计</w:t>
            </w:r>
            <w:r>
              <w:rPr>
                <w:rFonts w:hint="eastAsia" w:ascii="宋体" w:hAnsi="宋体"/>
                <w:szCs w:val="21"/>
              </w:rPr>
              <w:t xml:space="preserve">□ </w:t>
            </w:r>
            <w:r>
              <w:rPr>
                <w:rFonts w:hint="eastAsia" w:ascii="宋体" w:hAnsi="宋体"/>
                <w:szCs w:val="21"/>
                <w:lang w:val="en-US" w:eastAsia="zh-CN"/>
              </w:rPr>
              <w:t>课例</w:t>
            </w:r>
            <w:r>
              <w:rPr>
                <w:rFonts w:hint="eastAsia" w:ascii="宋体" w:hAnsi="宋体"/>
                <w:szCs w:val="21"/>
              </w:rPr>
              <w:t xml:space="preserve">□ </w:t>
            </w:r>
            <w:r>
              <w:rPr>
                <w:rFonts w:hint="eastAsia" w:ascii="宋体" w:hAnsi="宋体"/>
                <w:szCs w:val="21"/>
                <w:lang w:val="en-US" w:eastAsia="zh-CN"/>
              </w:rPr>
              <w:t>现场</w:t>
            </w:r>
            <w:r>
              <w:rPr>
                <w:rFonts w:hint="eastAsia" w:ascii="宋体" w:hAnsi="宋体"/>
                <w:szCs w:val="21"/>
              </w:rPr>
              <w:sym w:font="Wingdings 2" w:char="00A3"/>
            </w:r>
          </w:p>
        </w:tc>
        <w:tc>
          <w:tcPr>
            <w:tcW w:w="141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c>
          <w:tcPr>
            <w:tcW w:w="246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950" w:type="dxa"/>
            <w:gridSpan w:val="2"/>
            <w:tcBorders>
              <w:top w:val="single" w:color="auto" w:sz="6" w:space="0"/>
              <w:left w:val="single" w:color="auto" w:sz="6" w:space="0"/>
              <w:bottom w:val="single" w:color="auto" w:sz="4" w:space="0"/>
              <w:right w:val="single" w:color="auto" w:sz="6" w:space="0"/>
            </w:tcBorders>
            <w:noWrap w:val="0"/>
            <w:vAlign w:val="center"/>
          </w:tcPr>
          <w:p>
            <w:pPr>
              <w:spacing w:line="440" w:lineRule="exact"/>
              <w:jc w:val="center"/>
              <w:rPr>
                <w:rFonts w:hint="eastAsia" w:ascii="宋体" w:hAnsi="宋体"/>
                <w:szCs w:val="21"/>
              </w:rPr>
            </w:pPr>
            <w:r>
              <w:rPr>
                <w:rFonts w:hint="eastAsia" w:ascii="宋体" w:hAnsi="宋体"/>
                <w:szCs w:val="21"/>
              </w:rPr>
              <w:t>是否已提前缴费</w:t>
            </w:r>
          </w:p>
        </w:tc>
        <w:tc>
          <w:tcPr>
            <w:tcW w:w="4019" w:type="dxa"/>
            <w:gridSpan w:val="2"/>
            <w:tcBorders>
              <w:top w:val="single" w:color="auto" w:sz="6" w:space="0"/>
              <w:left w:val="single" w:color="auto" w:sz="6" w:space="0"/>
              <w:bottom w:val="single" w:color="auto" w:sz="4" w:space="0"/>
              <w:right w:val="single" w:color="auto" w:sz="6" w:space="0"/>
            </w:tcBorders>
            <w:noWrap w:val="0"/>
            <w:vAlign w:val="center"/>
          </w:tcPr>
          <w:p>
            <w:pPr>
              <w:spacing w:line="440" w:lineRule="exact"/>
              <w:rPr>
                <w:rFonts w:hint="eastAsia" w:ascii="宋体" w:hAnsi="宋体"/>
                <w:szCs w:val="21"/>
              </w:rPr>
            </w:pPr>
            <w:r>
              <w:rPr>
                <w:rFonts w:hint="eastAsia" w:ascii="宋体" w:hAnsi="宋体"/>
                <w:szCs w:val="21"/>
              </w:rPr>
              <w:t xml:space="preserve">   </w:t>
            </w:r>
          </w:p>
        </w:tc>
        <w:tc>
          <w:tcPr>
            <w:tcW w:w="3874" w:type="dxa"/>
            <w:gridSpan w:val="2"/>
            <w:tcBorders>
              <w:top w:val="single" w:color="auto" w:sz="6" w:space="0"/>
              <w:left w:val="single" w:color="auto" w:sz="6" w:space="0"/>
              <w:bottom w:val="single" w:color="auto" w:sz="4" w:space="0"/>
              <w:right w:val="single" w:color="auto" w:sz="6" w:space="0"/>
            </w:tcBorders>
            <w:noWrap w:val="0"/>
            <w:vAlign w:val="center"/>
          </w:tcPr>
          <w:p>
            <w:pPr>
              <w:spacing w:line="440" w:lineRule="exact"/>
              <w:rPr>
                <w:rFonts w:hint="eastAsia" w:ascii="宋体" w:hAnsi="宋体"/>
                <w:szCs w:val="21"/>
              </w:rPr>
            </w:pPr>
            <w:r>
              <w:rPr>
                <w:rFonts w:hint="eastAsia" w:ascii="宋体" w:hAnsi="宋体"/>
                <w:szCs w:val="21"/>
              </w:rPr>
              <w:t>此表复印有效</w:t>
            </w:r>
          </w:p>
        </w:tc>
      </w:tr>
    </w:tbl>
    <w:p>
      <w:pPr>
        <w:spacing w:line="360" w:lineRule="exact"/>
        <w:jc w:val="left"/>
        <w:rPr>
          <w:rFonts w:hint="eastAsia" w:ascii="宋体" w:hAnsi="宋体"/>
          <w:szCs w:val="21"/>
        </w:rPr>
      </w:pPr>
    </w:p>
    <w:p>
      <w:pPr>
        <w:spacing w:line="360" w:lineRule="exact"/>
        <w:jc w:val="left"/>
        <w:rPr>
          <w:rFonts w:hint="eastAsia" w:ascii="宋体" w:hAnsi="宋体"/>
          <w:szCs w:val="21"/>
        </w:rPr>
      </w:pPr>
      <w:r>
        <w:rPr>
          <w:rFonts w:hint="eastAsia" w:ascii="宋体" w:hAnsi="宋体"/>
          <w:szCs w:val="21"/>
        </w:rPr>
        <w:t>此表用于学校为单位的团队报名回执，</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此表必须于</w:instrText>
      </w:r>
      <w:r>
        <w:rPr>
          <w:rFonts w:ascii="宋体" w:hAnsi="宋体"/>
          <w:szCs w:val="21"/>
        </w:rPr>
        <w:instrText xml:space="preserve">11</w:instrText>
      </w:r>
      <w:r>
        <w:rPr>
          <w:rFonts w:hint="eastAsia" w:ascii="宋体" w:hAnsi="宋体"/>
          <w:szCs w:val="21"/>
        </w:rPr>
        <w:instrText xml:space="preserve">月16日前发送会务组办公室邮箱eduenglish2011@163.com</w:instrText>
      </w:r>
      <w:r>
        <w:rPr>
          <w:rFonts w:ascii="宋体" w:hAnsi="宋体"/>
          <w:szCs w:val="21"/>
        </w:rPr>
        <w:instrText xml:space="preserve">" </w:instrText>
      </w:r>
      <w:r>
        <w:rPr>
          <w:rFonts w:ascii="宋体" w:hAnsi="宋体"/>
          <w:szCs w:val="21"/>
        </w:rPr>
        <w:fldChar w:fldCharType="separate"/>
      </w:r>
      <w:r>
        <w:rPr>
          <w:rStyle w:val="8"/>
          <w:rFonts w:hint="eastAsia" w:ascii="宋体" w:hAnsi="宋体"/>
          <w:szCs w:val="21"/>
        </w:rPr>
        <w:t>此表必须于</w:t>
      </w:r>
      <w:r>
        <w:rPr>
          <w:rStyle w:val="8"/>
          <w:rFonts w:hint="eastAsia" w:ascii="宋体" w:hAnsi="宋体"/>
          <w:szCs w:val="21"/>
          <w:lang w:val="en-US" w:eastAsia="zh-CN"/>
        </w:rPr>
        <w:t>6</w:t>
      </w:r>
      <w:r>
        <w:rPr>
          <w:rStyle w:val="8"/>
          <w:rFonts w:hint="eastAsia" w:ascii="宋体" w:hAnsi="宋体"/>
          <w:szCs w:val="21"/>
        </w:rPr>
        <w:t>月</w:t>
      </w:r>
      <w:r>
        <w:rPr>
          <w:rStyle w:val="8"/>
          <w:rFonts w:hint="eastAsia" w:ascii="宋体" w:hAnsi="宋体"/>
          <w:szCs w:val="21"/>
          <w:lang w:val="en-US" w:eastAsia="zh-CN"/>
        </w:rPr>
        <w:t>30</w:t>
      </w:r>
      <w:r>
        <w:rPr>
          <w:rStyle w:val="8"/>
          <w:rFonts w:hint="eastAsia" w:ascii="宋体" w:hAnsi="宋体"/>
          <w:szCs w:val="21"/>
        </w:rPr>
        <w:t>日前发送会务组办公室邮箱</w:t>
      </w:r>
      <w:r>
        <w:rPr>
          <w:rStyle w:val="8"/>
          <w:rFonts w:hint="eastAsia" w:ascii="宋体" w:hAnsi="宋体"/>
          <w:szCs w:val="21"/>
          <w:lang w:val="en-US" w:eastAsia="zh-CN"/>
        </w:rPr>
        <w:t>n</w:t>
      </w:r>
      <w:r>
        <w:rPr>
          <w:rFonts w:ascii="宋体" w:hAnsi="宋体"/>
          <w:szCs w:val="21"/>
        </w:rPr>
        <w:fldChar w:fldCharType="end"/>
      </w:r>
      <w:r>
        <w:rPr>
          <w:rFonts w:hint="eastAsia" w:ascii="宋体" w:hAnsi="宋体"/>
          <w:szCs w:val="21"/>
          <w:lang w:val="en-US" w:eastAsia="zh-CN"/>
        </w:rPr>
        <w:t>yltlihai@126.com</w:t>
      </w:r>
      <w:r>
        <w:rPr>
          <w:rFonts w:hint="eastAsia" w:ascii="宋体" w:hAnsi="宋体"/>
          <w:szCs w:val="21"/>
        </w:rPr>
        <w:t>或微信。</w:t>
      </w:r>
    </w:p>
    <w:p>
      <w:pPr>
        <w:pStyle w:val="11"/>
        <w:spacing w:line="400" w:lineRule="exact"/>
        <w:rPr>
          <w:rFonts w:hint="default"/>
        </w:rPr>
      </w:pPr>
    </w:p>
    <w:sectPr>
      <w:footerReference r:id="rId3" w:type="default"/>
      <w:pgSz w:w="11900" w:h="16840"/>
      <w:pgMar w:top="1417" w:right="1230" w:bottom="1361" w:left="1230" w:header="709"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微软雅黑">
    <w:panose1 w:val="020B0503020204020204"/>
    <w:charset w:val="86"/>
    <w:family w:val="swiss"/>
    <w:pitch w:val="default"/>
    <w:sig w:usb0="80000287" w:usb1="2A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w:instrText>
    </w:r>
    <w:r>
      <w:fldChar w:fldCharType="separate"/>
    </w:r>
    <w: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05CD"/>
    <w:multiLevelType w:val="singleLevel"/>
    <w:tmpl w:val="593A05CD"/>
    <w:lvl w:ilvl="0" w:tentative="0">
      <w:start w:val="5"/>
      <w:numFmt w:val="chineseCounting"/>
      <w:suff w:val="nothing"/>
      <w:lvlText w:val="%1、"/>
      <w:lvlJc w:val="left"/>
    </w:lvl>
  </w:abstractNum>
  <w:abstractNum w:abstractNumId="1">
    <w:nsid w:val="70F92C4A"/>
    <w:multiLevelType w:val="singleLevel"/>
    <w:tmpl w:val="70F92C4A"/>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
  <w:rsids>
    <w:rsidRoot w:val="00623AA3"/>
    <w:rsid w:val="00010314"/>
    <w:rsid w:val="00056FB8"/>
    <w:rsid w:val="000A7D62"/>
    <w:rsid w:val="001014D3"/>
    <w:rsid w:val="0012141D"/>
    <w:rsid w:val="0012674B"/>
    <w:rsid w:val="001513A7"/>
    <w:rsid w:val="00185A77"/>
    <w:rsid w:val="001B409E"/>
    <w:rsid w:val="001F57E7"/>
    <w:rsid w:val="00230DD8"/>
    <w:rsid w:val="002860E6"/>
    <w:rsid w:val="0029392A"/>
    <w:rsid w:val="002F233A"/>
    <w:rsid w:val="0030773C"/>
    <w:rsid w:val="00307CC2"/>
    <w:rsid w:val="00346ADD"/>
    <w:rsid w:val="00350E5A"/>
    <w:rsid w:val="00352525"/>
    <w:rsid w:val="0039245E"/>
    <w:rsid w:val="003B2923"/>
    <w:rsid w:val="00452468"/>
    <w:rsid w:val="004D64DC"/>
    <w:rsid w:val="004E72EF"/>
    <w:rsid w:val="0057088A"/>
    <w:rsid w:val="005968D1"/>
    <w:rsid w:val="005F3D5B"/>
    <w:rsid w:val="00613C73"/>
    <w:rsid w:val="00614F79"/>
    <w:rsid w:val="00623AA3"/>
    <w:rsid w:val="0063714B"/>
    <w:rsid w:val="006D1F5F"/>
    <w:rsid w:val="006D40A1"/>
    <w:rsid w:val="006E6D3A"/>
    <w:rsid w:val="007151AB"/>
    <w:rsid w:val="00735330"/>
    <w:rsid w:val="0075098D"/>
    <w:rsid w:val="0076762A"/>
    <w:rsid w:val="007702EF"/>
    <w:rsid w:val="00791ACB"/>
    <w:rsid w:val="0079215E"/>
    <w:rsid w:val="007A2EAD"/>
    <w:rsid w:val="007E66DC"/>
    <w:rsid w:val="0080111D"/>
    <w:rsid w:val="00832ADC"/>
    <w:rsid w:val="008469D3"/>
    <w:rsid w:val="00891B46"/>
    <w:rsid w:val="008F7F64"/>
    <w:rsid w:val="00982F36"/>
    <w:rsid w:val="009B5697"/>
    <w:rsid w:val="009D2EA5"/>
    <w:rsid w:val="009D4F9E"/>
    <w:rsid w:val="009E6956"/>
    <w:rsid w:val="00A11909"/>
    <w:rsid w:val="00A22B1B"/>
    <w:rsid w:val="00A36DB5"/>
    <w:rsid w:val="00A77E6F"/>
    <w:rsid w:val="00A90090"/>
    <w:rsid w:val="00AA0A57"/>
    <w:rsid w:val="00AC098F"/>
    <w:rsid w:val="00B55580"/>
    <w:rsid w:val="00B64ECC"/>
    <w:rsid w:val="00BB6277"/>
    <w:rsid w:val="00BB6700"/>
    <w:rsid w:val="00BC3527"/>
    <w:rsid w:val="00BF7E77"/>
    <w:rsid w:val="00C33AE7"/>
    <w:rsid w:val="00C41608"/>
    <w:rsid w:val="00C725B9"/>
    <w:rsid w:val="00CA5B35"/>
    <w:rsid w:val="00D16809"/>
    <w:rsid w:val="00D63EE1"/>
    <w:rsid w:val="00D73700"/>
    <w:rsid w:val="00D73B36"/>
    <w:rsid w:val="00D90BE2"/>
    <w:rsid w:val="00DB005B"/>
    <w:rsid w:val="00DE7C75"/>
    <w:rsid w:val="00E1550B"/>
    <w:rsid w:val="00E30880"/>
    <w:rsid w:val="00E36C77"/>
    <w:rsid w:val="00E40E20"/>
    <w:rsid w:val="00E854BF"/>
    <w:rsid w:val="00E95442"/>
    <w:rsid w:val="00EC12F1"/>
    <w:rsid w:val="00F11706"/>
    <w:rsid w:val="00F21833"/>
    <w:rsid w:val="00F56507"/>
    <w:rsid w:val="00FE59A6"/>
    <w:rsid w:val="00FF65C1"/>
    <w:rsid w:val="016428BE"/>
    <w:rsid w:val="016502B6"/>
    <w:rsid w:val="019879E8"/>
    <w:rsid w:val="01B818B0"/>
    <w:rsid w:val="01C12E58"/>
    <w:rsid w:val="01C90462"/>
    <w:rsid w:val="01FC1CC9"/>
    <w:rsid w:val="020155D2"/>
    <w:rsid w:val="029C7660"/>
    <w:rsid w:val="03C918BA"/>
    <w:rsid w:val="045F6135"/>
    <w:rsid w:val="04675DBD"/>
    <w:rsid w:val="05EA7632"/>
    <w:rsid w:val="05F55556"/>
    <w:rsid w:val="06EF2CD0"/>
    <w:rsid w:val="06FA216B"/>
    <w:rsid w:val="07C561D5"/>
    <w:rsid w:val="07CE66E7"/>
    <w:rsid w:val="07D356ED"/>
    <w:rsid w:val="08305868"/>
    <w:rsid w:val="086209D1"/>
    <w:rsid w:val="089E71FE"/>
    <w:rsid w:val="08D45715"/>
    <w:rsid w:val="08E446BB"/>
    <w:rsid w:val="08EA46C3"/>
    <w:rsid w:val="090F26A3"/>
    <w:rsid w:val="09BE6417"/>
    <w:rsid w:val="0A0211BF"/>
    <w:rsid w:val="0A2E7857"/>
    <w:rsid w:val="0A8A71C3"/>
    <w:rsid w:val="0AA6537E"/>
    <w:rsid w:val="0AAC507C"/>
    <w:rsid w:val="0B58111A"/>
    <w:rsid w:val="0B672D60"/>
    <w:rsid w:val="0BB73F2C"/>
    <w:rsid w:val="0BD71F5B"/>
    <w:rsid w:val="0C6E567A"/>
    <w:rsid w:val="0CFD6882"/>
    <w:rsid w:val="0D802AE5"/>
    <w:rsid w:val="0DC946B9"/>
    <w:rsid w:val="0DF960E2"/>
    <w:rsid w:val="0E2419CF"/>
    <w:rsid w:val="0EC56CFA"/>
    <w:rsid w:val="0ED0346B"/>
    <w:rsid w:val="0F5D7860"/>
    <w:rsid w:val="0FCB20AF"/>
    <w:rsid w:val="0FFB0960"/>
    <w:rsid w:val="10266734"/>
    <w:rsid w:val="1061385B"/>
    <w:rsid w:val="10FC4E10"/>
    <w:rsid w:val="119B3AC2"/>
    <w:rsid w:val="11F7193E"/>
    <w:rsid w:val="125A7284"/>
    <w:rsid w:val="12F37AF5"/>
    <w:rsid w:val="133D5ACB"/>
    <w:rsid w:val="134B1B60"/>
    <w:rsid w:val="138D6D76"/>
    <w:rsid w:val="13C82688"/>
    <w:rsid w:val="14040157"/>
    <w:rsid w:val="142501F5"/>
    <w:rsid w:val="142828F1"/>
    <w:rsid w:val="148D2B27"/>
    <w:rsid w:val="148F6260"/>
    <w:rsid w:val="155C4E21"/>
    <w:rsid w:val="15BF4861"/>
    <w:rsid w:val="15C1499A"/>
    <w:rsid w:val="163E7E3D"/>
    <w:rsid w:val="164062B2"/>
    <w:rsid w:val="165B163E"/>
    <w:rsid w:val="16853C69"/>
    <w:rsid w:val="175C6F87"/>
    <w:rsid w:val="175F5415"/>
    <w:rsid w:val="1762495E"/>
    <w:rsid w:val="17E72CC8"/>
    <w:rsid w:val="18704A94"/>
    <w:rsid w:val="18841302"/>
    <w:rsid w:val="189631FC"/>
    <w:rsid w:val="197837D1"/>
    <w:rsid w:val="19953593"/>
    <w:rsid w:val="19C52E2A"/>
    <w:rsid w:val="19EC5BAA"/>
    <w:rsid w:val="19EE26ED"/>
    <w:rsid w:val="1A0C1AA7"/>
    <w:rsid w:val="1A7A7F59"/>
    <w:rsid w:val="1ABA1AAA"/>
    <w:rsid w:val="1AED141D"/>
    <w:rsid w:val="1AED6F3E"/>
    <w:rsid w:val="1B5E63C7"/>
    <w:rsid w:val="1BBA49B8"/>
    <w:rsid w:val="1BFD2CA0"/>
    <w:rsid w:val="1CAB1509"/>
    <w:rsid w:val="1D393E2C"/>
    <w:rsid w:val="1D6867EA"/>
    <w:rsid w:val="1D717F36"/>
    <w:rsid w:val="1DFE554A"/>
    <w:rsid w:val="1E261B51"/>
    <w:rsid w:val="1E3306B7"/>
    <w:rsid w:val="1E43020A"/>
    <w:rsid w:val="1E68781E"/>
    <w:rsid w:val="1E694367"/>
    <w:rsid w:val="1E7B2D1D"/>
    <w:rsid w:val="1ED04FAE"/>
    <w:rsid w:val="1F7A722C"/>
    <w:rsid w:val="1F7E7043"/>
    <w:rsid w:val="1F93658A"/>
    <w:rsid w:val="1F9F7CF0"/>
    <w:rsid w:val="1FD64FC4"/>
    <w:rsid w:val="2025565C"/>
    <w:rsid w:val="207A1E62"/>
    <w:rsid w:val="20A4370A"/>
    <w:rsid w:val="20C4033B"/>
    <w:rsid w:val="20E5317A"/>
    <w:rsid w:val="20F407AA"/>
    <w:rsid w:val="216F156D"/>
    <w:rsid w:val="21982B25"/>
    <w:rsid w:val="22143ECE"/>
    <w:rsid w:val="2278329F"/>
    <w:rsid w:val="22B55C84"/>
    <w:rsid w:val="22BA24EB"/>
    <w:rsid w:val="22DB65DB"/>
    <w:rsid w:val="22F95CB6"/>
    <w:rsid w:val="233E57C2"/>
    <w:rsid w:val="23422549"/>
    <w:rsid w:val="237E0FD7"/>
    <w:rsid w:val="240155DE"/>
    <w:rsid w:val="24067FB5"/>
    <w:rsid w:val="2422698A"/>
    <w:rsid w:val="2453430D"/>
    <w:rsid w:val="2518610C"/>
    <w:rsid w:val="251E5D8E"/>
    <w:rsid w:val="25E14D4A"/>
    <w:rsid w:val="25FE6F2F"/>
    <w:rsid w:val="26333753"/>
    <w:rsid w:val="268D5682"/>
    <w:rsid w:val="269C7A9A"/>
    <w:rsid w:val="273321B6"/>
    <w:rsid w:val="273622AF"/>
    <w:rsid w:val="273F1217"/>
    <w:rsid w:val="274E36E6"/>
    <w:rsid w:val="27536238"/>
    <w:rsid w:val="279F31B6"/>
    <w:rsid w:val="27D30E65"/>
    <w:rsid w:val="27DB1914"/>
    <w:rsid w:val="2830143F"/>
    <w:rsid w:val="284C2442"/>
    <w:rsid w:val="287E5C87"/>
    <w:rsid w:val="28FD30E2"/>
    <w:rsid w:val="295D44D9"/>
    <w:rsid w:val="297637DD"/>
    <w:rsid w:val="29977F26"/>
    <w:rsid w:val="29B9228B"/>
    <w:rsid w:val="29F863A5"/>
    <w:rsid w:val="2A10122C"/>
    <w:rsid w:val="2A205BB8"/>
    <w:rsid w:val="2A2D1837"/>
    <w:rsid w:val="2A816EA0"/>
    <w:rsid w:val="2A992A59"/>
    <w:rsid w:val="2AC72499"/>
    <w:rsid w:val="2ADA35C0"/>
    <w:rsid w:val="2B330F86"/>
    <w:rsid w:val="2BA67D75"/>
    <w:rsid w:val="2BAE217F"/>
    <w:rsid w:val="2BC166ED"/>
    <w:rsid w:val="2BDD4EDB"/>
    <w:rsid w:val="2C334D0E"/>
    <w:rsid w:val="2C3C30AF"/>
    <w:rsid w:val="2C730B00"/>
    <w:rsid w:val="2C8E5778"/>
    <w:rsid w:val="2CE8539A"/>
    <w:rsid w:val="2D2F4A0D"/>
    <w:rsid w:val="2D436A53"/>
    <w:rsid w:val="2DCB653D"/>
    <w:rsid w:val="2E8E51AF"/>
    <w:rsid w:val="2E952A47"/>
    <w:rsid w:val="2F182A6F"/>
    <w:rsid w:val="2F592035"/>
    <w:rsid w:val="2F856213"/>
    <w:rsid w:val="2F960B37"/>
    <w:rsid w:val="2FC43978"/>
    <w:rsid w:val="2FF5034B"/>
    <w:rsid w:val="303C513F"/>
    <w:rsid w:val="30BC57F7"/>
    <w:rsid w:val="30D97EA6"/>
    <w:rsid w:val="30EF210D"/>
    <w:rsid w:val="30F01058"/>
    <w:rsid w:val="3101365A"/>
    <w:rsid w:val="324363E6"/>
    <w:rsid w:val="32E33AC9"/>
    <w:rsid w:val="32FA37AE"/>
    <w:rsid w:val="331156DA"/>
    <w:rsid w:val="332A6B24"/>
    <w:rsid w:val="33881D27"/>
    <w:rsid w:val="338E6290"/>
    <w:rsid w:val="33AD3BA1"/>
    <w:rsid w:val="33E85899"/>
    <w:rsid w:val="35056ACB"/>
    <w:rsid w:val="357B501C"/>
    <w:rsid w:val="35ED1518"/>
    <w:rsid w:val="362F3175"/>
    <w:rsid w:val="36335A9B"/>
    <w:rsid w:val="364D0EF9"/>
    <w:rsid w:val="368C0575"/>
    <w:rsid w:val="36B94BF3"/>
    <w:rsid w:val="37235351"/>
    <w:rsid w:val="37C94EB8"/>
    <w:rsid w:val="37CB58A9"/>
    <w:rsid w:val="385E75E5"/>
    <w:rsid w:val="38A56C41"/>
    <w:rsid w:val="3905404D"/>
    <w:rsid w:val="390B5ED4"/>
    <w:rsid w:val="394C23BD"/>
    <w:rsid w:val="39912169"/>
    <w:rsid w:val="399A6B1E"/>
    <w:rsid w:val="39CA0A43"/>
    <w:rsid w:val="3A055502"/>
    <w:rsid w:val="3A297EB9"/>
    <w:rsid w:val="3AE24DE0"/>
    <w:rsid w:val="3B5E2640"/>
    <w:rsid w:val="3B697256"/>
    <w:rsid w:val="3B813975"/>
    <w:rsid w:val="3BAF7815"/>
    <w:rsid w:val="3BE1027E"/>
    <w:rsid w:val="3C5C34D5"/>
    <w:rsid w:val="3C6A6C36"/>
    <w:rsid w:val="3C972166"/>
    <w:rsid w:val="3CB94C79"/>
    <w:rsid w:val="3CC06492"/>
    <w:rsid w:val="3CC10C32"/>
    <w:rsid w:val="3D0531B9"/>
    <w:rsid w:val="3D0B3CA9"/>
    <w:rsid w:val="3D1C3638"/>
    <w:rsid w:val="3D2A14D2"/>
    <w:rsid w:val="3D431E71"/>
    <w:rsid w:val="3D715B59"/>
    <w:rsid w:val="3D7E291D"/>
    <w:rsid w:val="3D932D86"/>
    <w:rsid w:val="3E0724B5"/>
    <w:rsid w:val="3E687240"/>
    <w:rsid w:val="3EB95455"/>
    <w:rsid w:val="3EF0451E"/>
    <w:rsid w:val="3F415E2A"/>
    <w:rsid w:val="3FDE561C"/>
    <w:rsid w:val="40240040"/>
    <w:rsid w:val="40591907"/>
    <w:rsid w:val="40B9104B"/>
    <w:rsid w:val="4114360C"/>
    <w:rsid w:val="41346B86"/>
    <w:rsid w:val="4138071C"/>
    <w:rsid w:val="41CE269F"/>
    <w:rsid w:val="41FE5A28"/>
    <w:rsid w:val="420145EF"/>
    <w:rsid w:val="420D125D"/>
    <w:rsid w:val="42473C05"/>
    <w:rsid w:val="425D5920"/>
    <w:rsid w:val="42743847"/>
    <w:rsid w:val="42785015"/>
    <w:rsid w:val="42A04B2C"/>
    <w:rsid w:val="43A6280F"/>
    <w:rsid w:val="43DE1537"/>
    <w:rsid w:val="43FC1EAD"/>
    <w:rsid w:val="44334E4C"/>
    <w:rsid w:val="446E72C5"/>
    <w:rsid w:val="44765C3C"/>
    <w:rsid w:val="45B27CDF"/>
    <w:rsid w:val="45F52C28"/>
    <w:rsid w:val="460F42FC"/>
    <w:rsid w:val="463A56A0"/>
    <w:rsid w:val="46450054"/>
    <w:rsid w:val="46BA1639"/>
    <w:rsid w:val="46DB0DAD"/>
    <w:rsid w:val="46E10A9A"/>
    <w:rsid w:val="473F49F2"/>
    <w:rsid w:val="475B17C5"/>
    <w:rsid w:val="47621B0E"/>
    <w:rsid w:val="47B81379"/>
    <w:rsid w:val="47B81FC9"/>
    <w:rsid w:val="47D54E06"/>
    <w:rsid w:val="49792C67"/>
    <w:rsid w:val="49B3059D"/>
    <w:rsid w:val="49C74862"/>
    <w:rsid w:val="49E34193"/>
    <w:rsid w:val="49E57610"/>
    <w:rsid w:val="4AB35A65"/>
    <w:rsid w:val="4AD1596F"/>
    <w:rsid w:val="4AD71F26"/>
    <w:rsid w:val="4AD7655E"/>
    <w:rsid w:val="4AD974FB"/>
    <w:rsid w:val="4B043092"/>
    <w:rsid w:val="4B1A0AFD"/>
    <w:rsid w:val="4BA82A55"/>
    <w:rsid w:val="4BC43BB3"/>
    <w:rsid w:val="4C090AF5"/>
    <w:rsid w:val="4C220ED6"/>
    <w:rsid w:val="4C2836F0"/>
    <w:rsid w:val="4C2E0CD5"/>
    <w:rsid w:val="4C3F7A4A"/>
    <w:rsid w:val="4C532525"/>
    <w:rsid w:val="4C546C42"/>
    <w:rsid w:val="4CD70E95"/>
    <w:rsid w:val="4D5021EC"/>
    <w:rsid w:val="4D8B39AD"/>
    <w:rsid w:val="4E3511D8"/>
    <w:rsid w:val="4E9F32BA"/>
    <w:rsid w:val="4EF5436B"/>
    <w:rsid w:val="4F204B3E"/>
    <w:rsid w:val="4F4A0216"/>
    <w:rsid w:val="4FCD7C5D"/>
    <w:rsid w:val="4FE77B6B"/>
    <w:rsid w:val="501B6BF6"/>
    <w:rsid w:val="50255676"/>
    <w:rsid w:val="5058650E"/>
    <w:rsid w:val="505F731E"/>
    <w:rsid w:val="50AC1516"/>
    <w:rsid w:val="50BE0F57"/>
    <w:rsid w:val="50E52984"/>
    <w:rsid w:val="50FF25C0"/>
    <w:rsid w:val="513C1259"/>
    <w:rsid w:val="51CD08DF"/>
    <w:rsid w:val="52372AD4"/>
    <w:rsid w:val="526A3370"/>
    <w:rsid w:val="52940EB6"/>
    <w:rsid w:val="52D66018"/>
    <w:rsid w:val="52E84F16"/>
    <w:rsid w:val="531A0374"/>
    <w:rsid w:val="536564AC"/>
    <w:rsid w:val="53702516"/>
    <w:rsid w:val="538108CF"/>
    <w:rsid w:val="53B95A89"/>
    <w:rsid w:val="53E0216D"/>
    <w:rsid w:val="548C580B"/>
    <w:rsid w:val="54B9610F"/>
    <w:rsid w:val="54C73613"/>
    <w:rsid w:val="54F51D62"/>
    <w:rsid w:val="554E789B"/>
    <w:rsid w:val="5565667B"/>
    <w:rsid w:val="55B94DEF"/>
    <w:rsid w:val="56573546"/>
    <w:rsid w:val="56673BE2"/>
    <w:rsid w:val="56C26BA8"/>
    <w:rsid w:val="56C74C7A"/>
    <w:rsid w:val="56CB0E81"/>
    <w:rsid w:val="570964CC"/>
    <w:rsid w:val="572E40B9"/>
    <w:rsid w:val="577C3236"/>
    <w:rsid w:val="578A071E"/>
    <w:rsid w:val="58644B4F"/>
    <w:rsid w:val="58CE6339"/>
    <w:rsid w:val="58EA23A1"/>
    <w:rsid w:val="5920522C"/>
    <w:rsid w:val="59B075BE"/>
    <w:rsid w:val="59DF5140"/>
    <w:rsid w:val="5A4D465D"/>
    <w:rsid w:val="5AD90E78"/>
    <w:rsid w:val="5AF839BA"/>
    <w:rsid w:val="5B0003A9"/>
    <w:rsid w:val="5B2502F4"/>
    <w:rsid w:val="5B3E2692"/>
    <w:rsid w:val="5B8275CD"/>
    <w:rsid w:val="5B9C6BF7"/>
    <w:rsid w:val="5BAA4F02"/>
    <w:rsid w:val="5BDD3602"/>
    <w:rsid w:val="5BFD1DD1"/>
    <w:rsid w:val="5C173097"/>
    <w:rsid w:val="5C2F21E8"/>
    <w:rsid w:val="5CC63C7D"/>
    <w:rsid w:val="5E20698F"/>
    <w:rsid w:val="5E3F056F"/>
    <w:rsid w:val="5E576971"/>
    <w:rsid w:val="5EBC219F"/>
    <w:rsid w:val="5F0D7A62"/>
    <w:rsid w:val="5F4F1687"/>
    <w:rsid w:val="5FA876C1"/>
    <w:rsid w:val="5FAE21CD"/>
    <w:rsid w:val="5FDE76A2"/>
    <w:rsid w:val="5FE02F27"/>
    <w:rsid w:val="5FE94560"/>
    <w:rsid w:val="5FEC1700"/>
    <w:rsid w:val="5FF61EE3"/>
    <w:rsid w:val="60B43B51"/>
    <w:rsid w:val="60FC4C71"/>
    <w:rsid w:val="61493E07"/>
    <w:rsid w:val="61B929D2"/>
    <w:rsid w:val="61C03FB7"/>
    <w:rsid w:val="62636DB8"/>
    <w:rsid w:val="6275129B"/>
    <w:rsid w:val="62923418"/>
    <w:rsid w:val="62BF0BFF"/>
    <w:rsid w:val="634323F2"/>
    <w:rsid w:val="63586ED1"/>
    <w:rsid w:val="638E7687"/>
    <w:rsid w:val="642352D7"/>
    <w:rsid w:val="64561DA8"/>
    <w:rsid w:val="64724B85"/>
    <w:rsid w:val="648C2970"/>
    <w:rsid w:val="648F5F31"/>
    <w:rsid w:val="65026F1D"/>
    <w:rsid w:val="652858FD"/>
    <w:rsid w:val="653D64B6"/>
    <w:rsid w:val="65447F19"/>
    <w:rsid w:val="65663EA4"/>
    <w:rsid w:val="659F6D6A"/>
    <w:rsid w:val="66EF365C"/>
    <w:rsid w:val="670161B2"/>
    <w:rsid w:val="68294436"/>
    <w:rsid w:val="683A1BED"/>
    <w:rsid w:val="687C35CF"/>
    <w:rsid w:val="68D86243"/>
    <w:rsid w:val="690554F6"/>
    <w:rsid w:val="695611C7"/>
    <w:rsid w:val="69C34B2F"/>
    <w:rsid w:val="69EC180D"/>
    <w:rsid w:val="6A1C1B5E"/>
    <w:rsid w:val="6A54542B"/>
    <w:rsid w:val="6A8D5EFD"/>
    <w:rsid w:val="6AA07366"/>
    <w:rsid w:val="6AC83911"/>
    <w:rsid w:val="6AF368FE"/>
    <w:rsid w:val="6B4204C8"/>
    <w:rsid w:val="6B4B64AF"/>
    <w:rsid w:val="6B6E00AF"/>
    <w:rsid w:val="6B6F3056"/>
    <w:rsid w:val="6BDF66D3"/>
    <w:rsid w:val="6BEE5E7B"/>
    <w:rsid w:val="6CC017F7"/>
    <w:rsid w:val="6D155987"/>
    <w:rsid w:val="6DBF3EF7"/>
    <w:rsid w:val="6E5C1064"/>
    <w:rsid w:val="6E9B4F77"/>
    <w:rsid w:val="6EF515CF"/>
    <w:rsid w:val="6EFA677F"/>
    <w:rsid w:val="6F202625"/>
    <w:rsid w:val="6F252682"/>
    <w:rsid w:val="6F28003B"/>
    <w:rsid w:val="6F2B7F8B"/>
    <w:rsid w:val="6F4715AA"/>
    <w:rsid w:val="6F7F727C"/>
    <w:rsid w:val="6FDE1EA8"/>
    <w:rsid w:val="6FF21BEB"/>
    <w:rsid w:val="718F42E8"/>
    <w:rsid w:val="71B572A1"/>
    <w:rsid w:val="71B76156"/>
    <w:rsid w:val="71DC73B3"/>
    <w:rsid w:val="726C6F8E"/>
    <w:rsid w:val="7278117B"/>
    <w:rsid w:val="727D1518"/>
    <w:rsid w:val="72847014"/>
    <w:rsid w:val="728D1B00"/>
    <w:rsid w:val="729C2B34"/>
    <w:rsid w:val="73001092"/>
    <w:rsid w:val="73101234"/>
    <w:rsid w:val="736503F4"/>
    <w:rsid w:val="73E80FF2"/>
    <w:rsid w:val="742221DA"/>
    <w:rsid w:val="74303076"/>
    <w:rsid w:val="74303914"/>
    <w:rsid w:val="74650E7B"/>
    <w:rsid w:val="747505FE"/>
    <w:rsid w:val="74A6473E"/>
    <w:rsid w:val="74FC51A0"/>
    <w:rsid w:val="751A162F"/>
    <w:rsid w:val="75546B5F"/>
    <w:rsid w:val="757F4DD3"/>
    <w:rsid w:val="75AF32B5"/>
    <w:rsid w:val="75FC26C9"/>
    <w:rsid w:val="765D1A0D"/>
    <w:rsid w:val="77047F52"/>
    <w:rsid w:val="772414C0"/>
    <w:rsid w:val="77482257"/>
    <w:rsid w:val="778619D5"/>
    <w:rsid w:val="77C3599E"/>
    <w:rsid w:val="77C55AC6"/>
    <w:rsid w:val="77D361F6"/>
    <w:rsid w:val="77DC6924"/>
    <w:rsid w:val="7802326D"/>
    <w:rsid w:val="78D73628"/>
    <w:rsid w:val="78DA4562"/>
    <w:rsid w:val="794F3DEC"/>
    <w:rsid w:val="795E5BC5"/>
    <w:rsid w:val="79A4215A"/>
    <w:rsid w:val="7A1E1BB9"/>
    <w:rsid w:val="7A265E34"/>
    <w:rsid w:val="7ADA11F1"/>
    <w:rsid w:val="7B473440"/>
    <w:rsid w:val="7B724D8A"/>
    <w:rsid w:val="7BC95CD5"/>
    <w:rsid w:val="7BE837B3"/>
    <w:rsid w:val="7C340FA3"/>
    <w:rsid w:val="7C854F08"/>
    <w:rsid w:val="7C9C6013"/>
    <w:rsid w:val="7D7B72D0"/>
    <w:rsid w:val="7D8749BB"/>
    <w:rsid w:val="7DA91579"/>
    <w:rsid w:val="7E2035FB"/>
    <w:rsid w:val="7E365675"/>
    <w:rsid w:val="7E381AAE"/>
    <w:rsid w:val="7E8B26C5"/>
    <w:rsid w:val="7EA96F45"/>
    <w:rsid w:val="7EE538DE"/>
    <w:rsid w:val="7F330B28"/>
    <w:rsid w:val="7F5C2876"/>
    <w:rsid w:val="7FC24AC1"/>
    <w:rsid w:val="7FC76B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Arial Unicode MS" w:eastAsiaTheme="minorEastAsia"/>
      <w:color w:val="000000"/>
      <w:sz w:val="24"/>
      <w:szCs w:val="24"/>
      <w:u w:color="00000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next w:val="1"/>
    <w:qFormat/>
    <w:uiPriority w:val="0"/>
    <w:pPr>
      <w:ind w:left="100"/>
    </w:pPr>
    <w:rPr>
      <w:rFonts w:ascii="Helvetica" w:hAnsi="Helvetica" w:cs="Arial Unicode MS" w:eastAsiaTheme="minorEastAsia"/>
      <w:color w:val="000000"/>
      <w:sz w:val="22"/>
      <w:szCs w:val="22"/>
      <w:u w:color="000000"/>
      <w:lang w:val="zh-TW" w:eastAsia="zh-TW" w:bidi="ar-SA"/>
    </w:rPr>
  </w:style>
  <w:style w:type="paragraph" w:styleId="3">
    <w:name w:val="footer"/>
    <w:qFormat/>
    <w:uiPriority w:val="0"/>
    <w:pPr>
      <w:tabs>
        <w:tab w:val="center" w:pos="4153"/>
        <w:tab w:val="right" w:pos="8306"/>
      </w:tabs>
    </w:pPr>
    <w:rPr>
      <w:rFonts w:ascii="Times New Roman" w:hAnsi="Times New Roman" w:cs="Arial Unicode MS" w:eastAsiaTheme="minorEastAsia"/>
      <w:color w:val="000000"/>
      <w:sz w:val="18"/>
      <w:szCs w:val="18"/>
      <w:u w:color="000000"/>
      <w:lang w:val="en-US" w:eastAsia="zh-CN" w:bidi="ar-SA"/>
    </w:rPr>
  </w:style>
  <w:style w:type="paragraph" w:styleId="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qFormat/>
    <w:uiPriority w:val="0"/>
    <w:rPr>
      <w:u w:val="single"/>
    </w:rPr>
  </w:style>
  <w:style w:type="table" w:customStyle="1" w:styleId="9">
    <w:name w:val="Table Normal"/>
    <w:qFormat/>
    <w:uiPriority w:val="0"/>
    <w:tblPr>
      <w:tblLayout w:type="fixed"/>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cs="Arial Unicode MS" w:eastAsiaTheme="minorEastAsia"/>
      <w:color w:val="000000"/>
      <w:sz w:val="24"/>
      <w:szCs w:val="24"/>
      <w:lang w:val="en-US" w:eastAsia="zh-CN" w:bidi="ar-SA"/>
    </w:rPr>
  </w:style>
  <w:style w:type="paragraph" w:customStyle="1" w:styleId="11">
    <w:name w:val="正文1"/>
    <w:qFormat/>
    <w:uiPriority w:val="0"/>
    <w:rPr>
      <w:rFonts w:hint="eastAsia" w:ascii="Arial Unicode MS" w:hAnsi="Arial Unicode MS" w:eastAsia="Helvetica" w:cs="Arial Unicode MS"/>
      <w:color w:val="000000"/>
      <w:sz w:val="22"/>
      <w:szCs w:val="22"/>
      <w:u w:color="000000"/>
      <w:lang w:val="zh-TW" w:eastAsia="zh-TW" w:bidi="ar-SA"/>
    </w:rPr>
  </w:style>
  <w:style w:type="paragraph" w:customStyle="1" w:styleId="12">
    <w:name w:val="表格样式 2 A"/>
    <w:qFormat/>
    <w:uiPriority w:val="0"/>
    <w:rPr>
      <w:rFonts w:hint="eastAsia" w:ascii="Arial Unicode MS" w:hAnsi="Arial Unicode MS" w:eastAsia="Helvetica" w:cs="Arial Unicode MS"/>
      <w:color w:val="000000"/>
      <w:u w:color="000000"/>
      <w:lang w:val="en-US" w:eastAsia="zh-CN" w:bidi="ar-SA"/>
    </w:rPr>
  </w:style>
  <w:style w:type="character" w:customStyle="1" w:styleId="13">
    <w:name w:val="无"/>
    <w:qFormat/>
    <w:uiPriority w:val="0"/>
  </w:style>
  <w:style w:type="character" w:customStyle="1" w:styleId="14">
    <w:name w:val="Hyperlink.0"/>
    <w:basedOn w:val="13"/>
    <w:qFormat/>
    <w:uiPriority w:val="0"/>
    <w:rPr>
      <w:u w:val="single"/>
      <w:lang w:val="zh-TW" w:eastAsia="zh-TW"/>
    </w:rPr>
  </w:style>
  <w:style w:type="paragraph" w:customStyle="1" w:styleId="15">
    <w:name w:val="表格样式 3 A"/>
    <w:qFormat/>
    <w:uiPriority w:val="0"/>
    <w:rPr>
      <w:rFonts w:hint="eastAsia" w:ascii="Arial Unicode MS" w:hAnsi="Arial Unicode MS" w:eastAsia="Helvetica" w:cs="Arial Unicode MS"/>
      <w:color w:val="FEFFFE"/>
      <w:u w:color="FEFFFE"/>
      <w:lang w:val="en-US" w:eastAsia="zh-CN" w:bidi="ar-SA"/>
    </w:rPr>
  </w:style>
  <w:style w:type="paragraph" w:customStyle="1" w:styleId="16">
    <w:name w:val="表格样式 6 A"/>
    <w:qFormat/>
    <w:uiPriority w:val="0"/>
    <w:rPr>
      <w:rFonts w:hint="eastAsia" w:ascii="Arial Unicode MS" w:hAnsi="Arial Unicode MS" w:eastAsia="Helvetica" w:cs="Arial Unicode MS"/>
      <w:color w:val="357CA2"/>
      <w:u w:color="357CA2"/>
      <w:lang w:val="en-US" w:eastAsia="zh-CN" w:bidi="ar-SA"/>
    </w:rPr>
  </w:style>
  <w:style w:type="character" w:customStyle="1" w:styleId="17">
    <w:name w:val="Hyperlink.1"/>
    <w:basedOn w:val="13"/>
    <w:qFormat/>
    <w:uiPriority w:val="0"/>
    <w:rPr>
      <w:color w:val="000000"/>
      <w:spacing w:val="0"/>
      <w:kern w:val="0"/>
      <w:position w:val="0"/>
      <w:sz w:val="20"/>
      <w:szCs w:val="20"/>
      <w:u w:val="single" w:color="000000"/>
      <w:vertAlign w:val="baseline"/>
      <w:lang w:val="zh-TW" w:eastAsia="zh-TW"/>
    </w:rPr>
  </w:style>
  <w:style w:type="character" w:customStyle="1" w:styleId="18">
    <w:name w:val="Hyperlink.2"/>
    <w:basedOn w:val="13"/>
    <w:qFormat/>
    <w:uiPriority w:val="0"/>
    <w:rPr>
      <w:u w:val="single"/>
    </w:rPr>
  </w:style>
  <w:style w:type="paragraph" w:customStyle="1" w:styleId="19">
    <w:name w:val="默认 A"/>
    <w:qFormat/>
    <w:uiPriority w:val="0"/>
    <w:rPr>
      <w:rFonts w:hint="eastAsia" w:ascii="Arial Unicode MS" w:hAnsi="Arial Unicode MS" w:cs="Arial Unicode MS" w:eastAsiaTheme="minorEastAsia"/>
      <w:color w:val="000000"/>
      <w:sz w:val="22"/>
      <w:szCs w:val="22"/>
      <w:u w:color="000000"/>
      <w:lang w:val="zh-TW" w:eastAsia="zh-TW" w:bidi="ar-SA"/>
    </w:rPr>
  </w:style>
  <w:style w:type="paragraph" w:customStyle="1" w:styleId="20">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21">
    <w:name w:val="页眉 Char"/>
    <w:basedOn w:val="7"/>
    <w:link w:val="4"/>
    <w:qFormat/>
    <w:uiPriority w:val="99"/>
    <w:rPr>
      <w:rFonts w:cs="Arial Unicode MS"/>
      <w:color w:val="000000"/>
      <w:sz w:val="18"/>
      <w:szCs w:val="18"/>
      <w:u w:color="000000"/>
    </w:r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宋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618</Words>
  <Characters>3527</Characters>
  <Lines>29</Lines>
  <Paragraphs>8</Paragraphs>
  <TotalTime>1</TotalTime>
  <ScaleCrop>false</ScaleCrop>
  <LinksUpToDate>false</LinksUpToDate>
  <CharactersWithSpaces>4137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2019-05-20T16:00:00Z</dcterms:created>
  <dc:creator>admin</dc:creator>
  <cp:lastModifiedBy>Administrator</cp:lastModifiedBy>
  <dcterms:modified xsi:type="dcterms:W3CDTF">2019-06-10T02:54:27Z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